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line="520" w:lineRule="exact"/>
        <w:ind w:firstLine="0" w:firstLineChars="0"/>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tbl>
      <w:tblPr>
        <w:tblStyle w:val="13"/>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060"/>
        <w:gridCol w:w="3547"/>
        <w:gridCol w:w="3225"/>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653" w:type="dxa"/>
            <w:gridSpan w:val="5"/>
            <w:tcBorders>
              <w:top w:val="nil"/>
              <w:left w:val="nil"/>
              <w:right w:val="nil"/>
            </w:tcBorders>
            <w:noWrap w:val="0"/>
            <w:vAlign w:val="center"/>
          </w:tcPr>
          <w:p>
            <w:pPr>
              <w:jc w:val="center"/>
              <w:rPr>
                <w:b/>
                <w:bCs/>
              </w:rPr>
            </w:pPr>
            <w:r>
              <w:rPr>
                <w:rFonts w:hint="eastAsia" w:ascii="方正小标宋简体" w:hAnsi="宋体" w:eastAsia="方正小标宋简体" w:cs="宋体"/>
                <w:kern w:val="0"/>
                <w:sz w:val="32"/>
                <w:szCs w:val="32"/>
              </w:rPr>
              <w:t>2020-2021年度党建“书记项目”名单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tcBorders>
              <w:top w:val="single" w:color="auto" w:sz="8" w:space="0"/>
            </w:tcBorders>
            <w:noWrap w:val="0"/>
            <w:vAlign w:val="top"/>
          </w:tcPr>
          <w:p>
            <w:pPr>
              <w:widowControl/>
              <w:jc w:val="center"/>
              <w:rPr>
                <w:rFonts w:hint="eastAsia" w:ascii="黑体" w:hAnsi="黑体" w:eastAsia="黑体" w:cs="宋体"/>
                <w:kern w:val="0"/>
                <w:sz w:val="28"/>
                <w:szCs w:val="28"/>
              </w:rPr>
            </w:pPr>
            <w:r>
              <w:rPr>
                <w:rFonts w:hint="eastAsia" w:ascii="黑体" w:hAnsi="黑体" w:eastAsia="黑体" w:cs="宋体"/>
                <w:kern w:val="0"/>
                <w:sz w:val="28"/>
                <w:szCs w:val="28"/>
              </w:rPr>
              <w:t>序号</w:t>
            </w:r>
          </w:p>
        </w:tc>
        <w:tc>
          <w:tcPr>
            <w:tcW w:w="1060" w:type="dxa"/>
            <w:tcBorders>
              <w:top w:val="single" w:color="auto" w:sz="8" w:space="0"/>
            </w:tcBorders>
            <w:noWrap w:val="0"/>
            <w:vAlign w:val="top"/>
          </w:tcPr>
          <w:p>
            <w:pPr>
              <w:widowControl/>
              <w:jc w:val="center"/>
              <w:rPr>
                <w:rFonts w:hint="eastAsia" w:ascii="黑体" w:hAnsi="黑体" w:eastAsia="黑体" w:cs="宋体"/>
                <w:kern w:val="0"/>
                <w:sz w:val="28"/>
                <w:szCs w:val="28"/>
              </w:rPr>
            </w:pPr>
            <w:r>
              <w:rPr>
                <w:rFonts w:hint="eastAsia" w:ascii="黑体" w:hAnsi="黑体" w:eastAsia="黑体" w:cs="宋体"/>
                <w:kern w:val="0"/>
                <w:sz w:val="28"/>
                <w:szCs w:val="28"/>
              </w:rPr>
              <w:t>单位</w:t>
            </w:r>
          </w:p>
        </w:tc>
        <w:tc>
          <w:tcPr>
            <w:tcW w:w="3547" w:type="dxa"/>
            <w:noWrap w:val="0"/>
            <w:vAlign w:val="top"/>
          </w:tcPr>
          <w:p>
            <w:pPr>
              <w:widowControl/>
              <w:jc w:val="center"/>
              <w:rPr>
                <w:rFonts w:hint="eastAsia" w:ascii="黑体" w:hAnsi="黑体" w:eastAsia="黑体" w:cs="宋体"/>
                <w:kern w:val="0"/>
                <w:sz w:val="28"/>
                <w:szCs w:val="28"/>
              </w:rPr>
            </w:pPr>
            <w:r>
              <w:rPr>
                <w:rFonts w:hint="eastAsia" w:ascii="黑体" w:hAnsi="黑体" w:eastAsia="黑体" w:cs="宋体"/>
                <w:kern w:val="0"/>
                <w:sz w:val="28"/>
                <w:szCs w:val="28"/>
              </w:rPr>
              <w:t>党委（党支部）</w:t>
            </w:r>
          </w:p>
        </w:tc>
        <w:tc>
          <w:tcPr>
            <w:tcW w:w="3225" w:type="dxa"/>
            <w:noWrap w:val="0"/>
            <w:vAlign w:val="top"/>
          </w:tcPr>
          <w:p>
            <w:pPr>
              <w:widowControl/>
              <w:jc w:val="center"/>
              <w:rPr>
                <w:rFonts w:hint="eastAsia" w:ascii="黑体" w:hAnsi="黑体" w:eastAsia="黑体" w:cs="宋体"/>
                <w:kern w:val="0"/>
                <w:sz w:val="28"/>
                <w:szCs w:val="28"/>
              </w:rPr>
            </w:pPr>
            <w:r>
              <w:rPr>
                <w:rFonts w:hint="eastAsia" w:ascii="黑体" w:hAnsi="黑体" w:eastAsia="黑体" w:cs="宋体"/>
                <w:kern w:val="0"/>
                <w:sz w:val="28"/>
                <w:szCs w:val="28"/>
              </w:rPr>
              <w:t>项目名称</w:t>
            </w:r>
          </w:p>
        </w:tc>
        <w:tc>
          <w:tcPr>
            <w:tcW w:w="1039" w:type="dxa"/>
            <w:noWrap w:val="0"/>
            <w:vAlign w:val="top"/>
          </w:tcPr>
          <w:p>
            <w:pPr>
              <w:widowControl/>
              <w:jc w:val="center"/>
              <w:rPr>
                <w:rFonts w:hint="eastAsia" w:ascii="黑体" w:hAnsi="黑体" w:eastAsia="黑体" w:cs="宋体"/>
                <w:kern w:val="0"/>
                <w:sz w:val="28"/>
                <w:szCs w:val="28"/>
              </w:rPr>
            </w:pPr>
            <w:r>
              <w:rPr>
                <w:rFonts w:hint="eastAsia" w:ascii="黑体" w:hAnsi="黑体" w:eastAsia="黑体" w:cs="宋体"/>
                <w:kern w:val="0"/>
                <w:sz w:val="28"/>
                <w:szCs w:val="28"/>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trPr>
        <w:tc>
          <w:tcPr>
            <w:tcW w:w="782" w:type="dxa"/>
            <w:vMerge w:val="restart"/>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8"/>
                <w:szCs w:val="36"/>
              </w:rPr>
              <w:t>1</w:t>
            </w:r>
          </w:p>
        </w:tc>
        <w:tc>
          <w:tcPr>
            <w:tcW w:w="1060" w:type="dxa"/>
            <w:vMerge w:val="restart"/>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8"/>
                <w:szCs w:val="36"/>
              </w:rPr>
              <w:t>水稻所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院水稻所党委</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积极发挥“两个作用”，着力突破水稻种膜直播关键技术</w:t>
            </w:r>
          </w:p>
        </w:tc>
        <w:tc>
          <w:tcPr>
            <w:tcW w:w="1039" w:type="dxa"/>
            <w:noWrap w:val="0"/>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trPr>
        <w:tc>
          <w:tcPr>
            <w:tcW w:w="782" w:type="dxa"/>
            <w:vMerge w:val="continue"/>
            <w:noWrap w:val="0"/>
            <w:vAlign w:val="center"/>
          </w:tcPr>
          <w:p>
            <w:pPr>
              <w:jc w:val="center"/>
              <w:rPr>
                <w:rFonts w:hint="eastAsia" w:ascii="仿宋_GB2312" w:hAnsi="仿宋_GB2312" w:eastAsia="仿宋_GB2312" w:cs="仿宋_GB2312"/>
              </w:rPr>
            </w:pPr>
          </w:p>
        </w:tc>
        <w:tc>
          <w:tcPr>
            <w:tcW w:w="1060" w:type="dxa"/>
            <w:vMerge w:val="continue"/>
            <w:noWrap w:val="0"/>
            <w:vAlign w:val="center"/>
          </w:tcPr>
          <w:p>
            <w:pPr>
              <w:jc w:val="cente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院水稻所杂交稻研究开发中心党支部</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从内在需求入手探索融合式党建的目标整合和力量汇合</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82" w:type="dxa"/>
            <w:vMerge w:val="continue"/>
            <w:noWrap w:val="0"/>
            <w:vAlign w:val="center"/>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院水稻所稻作新技术支部、超级稻育种支部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凝聚力量、实现党建在业务工作中的引领</w:t>
            </w:r>
          </w:p>
        </w:tc>
        <w:tc>
          <w:tcPr>
            <w:tcW w:w="1039"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blHeader/>
        </w:trPr>
        <w:tc>
          <w:tcPr>
            <w:tcW w:w="782" w:type="dxa"/>
            <w:vMerge w:val="continue"/>
            <w:noWrap w:val="0"/>
            <w:vAlign w:val="top"/>
          </w:tcPr>
          <w:p>
            <w:pPr>
              <w:rPr>
                <w:rFonts w:hint="eastAsia" w:ascii="仿宋_GB2312" w:hAnsi="仿宋_GB2312" w:eastAsia="仿宋_GB2312" w:cs="仿宋_GB2312"/>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院水稻所水稻分子育种党支部、三系杂交水稻育种党支部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党建融合，着力提升水稻品种选育效率</w:t>
            </w:r>
          </w:p>
        </w:tc>
        <w:tc>
          <w:tcPr>
            <w:tcW w:w="1039" w:type="dxa"/>
            <w:vMerge w:val="continue"/>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果树所</w:t>
            </w:r>
          </w:p>
        </w:tc>
        <w:tc>
          <w:tcPr>
            <w:tcW w:w="3547"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院果树所科技第五党支部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结对共建，促进党建与科技服务工作的深度融合</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院果树所科技第一党支部</w:t>
            </w:r>
          </w:p>
        </w:tc>
        <w:tc>
          <w:tcPr>
            <w:tcW w:w="3225" w:type="dxa"/>
            <w:noWrap w:val="0"/>
            <w:vAlign w:val="center"/>
          </w:tcPr>
          <w:p>
            <w:pPr>
              <w:widowControl/>
              <w:adjustRightInd w:val="0"/>
              <w:snapToGrid w:val="0"/>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党建科研相融合 科技传播勇担当</w:t>
            </w:r>
          </w:p>
        </w:tc>
        <w:tc>
          <w:tcPr>
            <w:tcW w:w="1039" w:type="dxa"/>
            <w:noWrap w:val="0"/>
            <w:vAlign w:val="center"/>
          </w:tcPr>
          <w:p>
            <w:pPr>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jc w:val="center"/>
              <w:rPr>
                <w:rFonts w:hint="eastAsia" w:ascii="仿宋_GB2312" w:hAnsi="仿宋_GB2312" w:eastAsia="仿宋_GB2312" w:cs="仿宋_GB2312"/>
                <w:sz w:val="28"/>
                <w:szCs w:val="36"/>
              </w:rPr>
            </w:pPr>
          </w:p>
        </w:tc>
        <w:tc>
          <w:tcPr>
            <w:tcW w:w="3547" w:type="dxa"/>
            <w:noWrap w:val="0"/>
            <w:vAlign w:val="top"/>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院果树所科技第三党支部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学史力行，做科技创新领跑者</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蔬菜所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院蔬菜所第一党支部</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党建引领促科研落地、深度融合促产业发展</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院蔬菜所第二党支部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党建引领促科研落地、深度融合促产业发展</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作物所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院作物所管理党支部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结对帮扶洪排，助力精准扶贫</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院作物所马铃薯与南药</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研究室党支部</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党建引领，打好广东马铃薯种业“翻身仗”</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植保所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院植保所农药研究与应用党支部</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引领与传承，党建与科研融合发展共提升</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院植保所成果转化中心</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党支部</w:t>
            </w:r>
          </w:p>
        </w:tc>
        <w:tc>
          <w:tcPr>
            <w:tcW w:w="3225" w:type="dxa"/>
            <w:noWrap w:val="0"/>
            <w:vAlign w:val="center"/>
          </w:tcPr>
          <w:p>
            <w:pPr>
              <w:widowControl/>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学习党史牢记初心使命，下沉一线带动产业发展</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质标所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院监测中心党支部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“争做农产品质量安全科普人”专项行动</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院质标所农产品监测党支部、农产品标准与法规</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争当肇庆农产品质量安全与品牌提升“贴心人”</w:t>
            </w:r>
          </w:p>
        </w:tc>
        <w:tc>
          <w:tcPr>
            <w:tcW w:w="1039"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院质标所产地环境监测</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党建引领促进始兴县蔬菜品质和安全水平提升</w:t>
            </w:r>
          </w:p>
        </w:tc>
        <w:tc>
          <w:tcPr>
            <w:tcW w:w="1039" w:type="dxa"/>
            <w:vMerge w:val="continue"/>
            <w:noWrap w:val="0"/>
            <w:vAlign w:val="center"/>
          </w:tcPr>
          <w:p>
            <w:pPr>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blHeader/>
        </w:trPr>
        <w:tc>
          <w:tcPr>
            <w:tcW w:w="782"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w:t>
            </w:r>
          </w:p>
        </w:tc>
        <w:tc>
          <w:tcPr>
            <w:tcW w:w="1060"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设施所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院设施所党总支</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助力灯塔盆地 共建共享促共赢</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动科所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院动科所党委</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党建引领，打好畜禽水产种业“翻身仗”</w:t>
            </w:r>
          </w:p>
        </w:tc>
        <w:tc>
          <w:tcPr>
            <w:tcW w:w="1039" w:type="dxa"/>
            <w:noWrap w:val="0"/>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center"/>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院动科所家禽育种与生产党支部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党建+学科团队建设，发挥基层党组织毛细血管效应</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院动科所猪育种、草食动物与草业研究室党支部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发挥组织纽带，强化科技支撑，建设种业灯塔——猪育种、草食动物与草业研究室党支部组建华南畜禽良种科研创新基地建设服务队</w:t>
            </w:r>
          </w:p>
        </w:tc>
        <w:tc>
          <w:tcPr>
            <w:tcW w:w="1039"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院动科所水产党支部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院地、院企党建聚力共谋水产发展新篇章</w:t>
            </w:r>
          </w:p>
        </w:tc>
        <w:tc>
          <w:tcPr>
            <w:tcW w:w="1039" w:type="dxa"/>
            <w:vMerge w:val="continue"/>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加工所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院加工所党委</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突破全谷物糙米保鲜加工关键技术，推动稻米加工产业高质量发展</w:t>
            </w:r>
          </w:p>
        </w:tc>
        <w:tc>
          <w:tcPr>
            <w:tcW w:w="1039" w:type="dxa"/>
            <w:noWrap w:val="0"/>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trPr>
        <w:tc>
          <w:tcPr>
            <w:tcW w:w="782" w:type="dxa"/>
            <w:vMerge w:val="continue"/>
            <w:noWrap w:val="0"/>
            <w:vAlign w:val="center"/>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院蚕业与加工所粮油与</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功能食品党支部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粮油与功能食品党支部党建业务融合新模式</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院加工所桑树育种与科技管理党支部、蚕桑与南药资源利用党支部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创建融合式党建新机制与新模式，助力蚕桑全产业链科技服务</w:t>
            </w:r>
          </w:p>
        </w:tc>
        <w:tc>
          <w:tcPr>
            <w:tcW w:w="1039"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院加工所果蔬加工与财务党支部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科技助推乡村振兴，加工赋能产业兴旺</w:t>
            </w:r>
          </w:p>
        </w:tc>
        <w:tc>
          <w:tcPr>
            <w:tcW w:w="1039" w:type="dxa"/>
            <w:vMerge w:val="continue"/>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资环所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院资环所管理党支部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创新“党建+服务”工作新模式，助力科技服务工作上水平</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blHeader/>
        </w:trPr>
        <w:tc>
          <w:tcPr>
            <w:tcW w:w="782" w:type="dxa"/>
            <w:vMerge w:val="continue"/>
            <w:noWrap w:val="0"/>
            <w:vAlign w:val="center"/>
          </w:tcPr>
          <w:p>
            <w:pPr>
              <w:jc w:val="center"/>
              <w:rPr>
                <w:rFonts w:hint="eastAsia" w:ascii="仿宋_GB2312" w:hAnsi="仿宋_GB2312" w:eastAsia="仿宋_GB2312" w:cs="仿宋_GB2312"/>
                <w:sz w:val="28"/>
                <w:szCs w:val="36"/>
              </w:rPr>
            </w:pPr>
          </w:p>
        </w:tc>
        <w:tc>
          <w:tcPr>
            <w:tcW w:w="1060" w:type="dxa"/>
            <w:vMerge w:val="continue"/>
            <w:noWrap w:val="0"/>
            <w:vAlign w:val="center"/>
          </w:tcPr>
          <w:p>
            <w:pPr>
              <w:jc w:val="center"/>
              <w:rPr>
                <w:rFonts w:hint="eastAsia" w:ascii="仿宋_GB2312" w:hAnsi="仿宋_GB2312" w:eastAsia="仿宋_GB2312" w:cs="仿宋_GB2312"/>
                <w:sz w:val="28"/>
                <w:szCs w:val="36"/>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院资环所资源与环境</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研究党支部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发挥党建引领，推进耕地质量提升</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w:t>
            </w:r>
          </w:p>
        </w:tc>
        <w:tc>
          <w:tcPr>
            <w:tcW w:w="1060" w:type="dxa"/>
            <w:vMerge w:val="restart"/>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8"/>
                <w:szCs w:val="36"/>
              </w:rPr>
              <w:t>动卫所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院动卫所第一科研党支部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通过融合式党建促进湛江分院 科技创新和服务三农</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院动卫所第三科研党支部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江门市水禽疫病</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防治综合服务能力提升</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经信所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院农经所区域经济与信息党支部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以融合式党建促学科发展</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continue"/>
            <w:noWrap w:val="0"/>
            <w:vAlign w:val="top"/>
          </w:tcPr>
          <w:p>
            <w:pPr>
              <w:jc w:val="center"/>
              <w:rPr>
                <w:rFonts w:hint="eastAsia" w:ascii="仿宋_GB2312" w:hAnsi="仿宋_GB2312" w:eastAsia="仿宋_GB2312" w:cs="仿宋_GB2312"/>
                <w:sz w:val="28"/>
                <w:szCs w:val="36"/>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院经信所农村发展党支部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乡村振兴政策综合服务“所地合作”融合式党建项目</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茶叶所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院茶叶所科研第二党支部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以“茶叶质量安全文化与健康”为主题的融合式党建活动</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blHeader/>
        </w:trPr>
        <w:tc>
          <w:tcPr>
            <w:tcW w:w="782" w:type="dxa"/>
            <w:vMerge w:val="continue"/>
            <w:noWrap w:val="0"/>
            <w:vAlign w:val="top"/>
          </w:tcPr>
          <w:p>
            <w:pPr>
              <w:rPr>
                <w:rFonts w:hint="eastAsia" w:ascii="仿宋_GB2312" w:hAnsi="仿宋_GB2312" w:eastAsia="仿宋_GB2312" w:cs="仿宋_GB2312"/>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院茶叶所管理党支部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精准施策培养人才，助力管理效能提升</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blHeader/>
        </w:trPr>
        <w:tc>
          <w:tcPr>
            <w:tcW w:w="782"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w:t>
            </w:r>
          </w:p>
        </w:tc>
        <w:tc>
          <w:tcPr>
            <w:tcW w:w="1060" w:type="dxa"/>
            <w:vMerge w:val="restart"/>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环艺所</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院环艺所科技成果转化</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中心党支部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科技成果转化中心党支部与源城区坪围村党支部融合式党建的“花”样创新</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blHeader/>
        </w:trPr>
        <w:tc>
          <w:tcPr>
            <w:tcW w:w="782" w:type="dxa"/>
            <w:vMerge w:val="continue"/>
            <w:noWrap w:val="0"/>
            <w:vAlign w:val="top"/>
          </w:tcPr>
          <w:p>
            <w:pPr>
              <w:rPr>
                <w:rFonts w:hint="eastAsia" w:ascii="仿宋_GB2312" w:hAnsi="仿宋_GB2312" w:eastAsia="仿宋_GB2312" w:cs="仿宋_GB2312"/>
              </w:rPr>
            </w:pPr>
          </w:p>
        </w:tc>
        <w:tc>
          <w:tcPr>
            <w:tcW w:w="1060" w:type="dxa"/>
            <w:vMerge w:val="continue"/>
            <w:noWrap w:val="0"/>
            <w:vAlign w:val="top"/>
          </w:tcPr>
          <w:p>
            <w:pPr>
              <w:rPr>
                <w:rFonts w:hint="eastAsia" w:ascii="仿宋_GB2312" w:hAnsi="仿宋_GB2312" w:eastAsia="仿宋_GB2312" w:cs="仿宋_GB2312"/>
              </w:rPr>
            </w:pP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院环艺所科技成果转化</w:t>
            </w:r>
          </w:p>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中心党支部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三农服务，为脱贫攻坚锦上添花</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82"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w:t>
            </w:r>
          </w:p>
        </w:tc>
        <w:tc>
          <w:tcPr>
            <w:tcW w:w="1060"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基因中心</w:t>
            </w:r>
          </w:p>
        </w:tc>
        <w:tc>
          <w:tcPr>
            <w:tcW w:w="3547"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院基因中心华创中心公共实验室党支部</w:t>
            </w:r>
          </w:p>
        </w:tc>
        <w:tc>
          <w:tcPr>
            <w:tcW w:w="3225" w:type="dxa"/>
            <w:noWrap w:val="0"/>
            <w:vAlign w:val="center"/>
          </w:tcPr>
          <w:p>
            <w:pPr>
              <w:widowControl/>
              <w:adjustRightInd w:val="0"/>
              <w:snapToGrid w:val="0"/>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融合式党建帮扶潮州市凤凰镇农技推广站</w:t>
            </w:r>
          </w:p>
        </w:tc>
        <w:tc>
          <w:tcPr>
            <w:tcW w:w="1039" w:type="dxa"/>
            <w:noWrap w:val="0"/>
            <w:vAlign w:val="center"/>
          </w:tcPr>
          <w:p>
            <w:pPr>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w:t>
            </w:r>
          </w:p>
        </w:tc>
      </w:tr>
    </w:tbl>
    <w:p>
      <w:pPr>
        <w:spacing w:line="560" w:lineRule="exact"/>
        <w:rPr>
          <w:rFonts w:hint="eastAsia" w:ascii="黑体" w:hAnsi="黑体" w:eastAsia="黑体"/>
          <w:color w:val="000000"/>
          <w:sz w:val="32"/>
          <w:szCs w:val="32"/>
        </w:rPr>
      </w:pPr>
    </w:p>
    <w:p>
      <w:pPr>
        <w:spacing w:line="560" w:lineRule="exact"/>
        <w:rPr>
          <w:rFonts w:hint="eastAsia" w:ascii="黑体" w:hAnsi="黑体" w:eastAsia="黑体"/>
          <w:color w:val="000000"/>
          <w:sz w:val="32"/>
          <w:szCs w:val="32"/>
        </w:rPr>
      </w:pPr>
    </w:p>
    <w:p>
      <w:pPr>
        <w:spacing w:line="560" w:lineRule="exact"/>
        <w:rPr>
          <w:rFonts w:hint="eastAsia" w:ascii="黑体" w:hAnsi="黑体" w:eastAsia="黑体"/>
          <w:color w:val="000000"/>
          <w:sz w:val="32"/>
          <w:szCs w:val="32"/>
        </w:rPr>
      </w:pPr>
    </w:p>
    <w:p>
      <w:pPr>
        <w:spacing w:line="560" w:lineRule="exact"/>
        <w:rPr>
          <w:rFonts w:hint="eastAsia" w:ascii="黑体" w:hAnsi="黑体" w:eastAsia="黑体"/>
          <w:color w:val="000000"/>
          <w:sz w:val="32"/>
          <w:szCs w:val="32"/>
        </w:rPr>
      </w:pPr>
      <w:r>
        <w:rPr>
          <w:rFonts w:hint="eastAsia" w:ascii="黑体" w:hAnsi="黑体" w:eastAsia="黑体"/>
          <w:color w:val="000000"/>
          <w:sz w:val="32"/>
          <w:szCs w:val="32"/>
        </w:rPr>
        <w:t>附件2</w:t>
      </w:r>
    </w:p>
    <w:p>
      <w:pPr>
        <w:spacing w:line="560" w:lineRule="exact"/>
        <w:jc w:val="center"/>
        <w:rPr>
          <w:rFonts w:eastAsia="方正小标宋简体"/>
          <w:color w:val="000000"/>
          <w:sz w:val="44"/>
          <w:szCs w:val="44"/>
        </w:rPr>
      </w:pPr>
      <w:r>
        <w:rPr>
          <w:rFonts w:hint="eastAsia" w:eastAsia="方正小标宋简体"/>
          <w:color w:val="000000"/>
          <w:sz w:val="44"/>
          <w:szCs w:val="44"/>
        </w:rPr>
        <w:t>“</w:t>
      </w:r>
      <w:r>
        <w:rPr>
          <w:rFonts w:eastAsia="方正小标宋简体"/>
          <w:color w:val="000000"/>
          <w:sz w:val="44"/>
          <w:szCs w:val="44"/>
        </w:rPr>
        <w:t>书记项目</w:t>
      </w:r>
      <w:r>
        <w:rPr>
          <w:rFonts w:hint="eastAsia" w:eastAsia="方正小标宋简体"/>
          <w:color w:val="000000"/>
          <w:sz w:val="44"/>
          <w:szCs w:val="44"/>
        </w:rPr>
        <w:t>”示范点申报</w:t>
      </w:r>
      <w:r>
        <w:rPr>
          <w:rFonts w:eastAsia="方正小标宋简体"/>
          <w:color w:val="000000"/>
          <w:sz w:val="44"/>
          <w:szCs w:val="44"/>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37"/>
        <w:gridCol w:w="871"/>
        <w:gridCol w:w="2126"/>
        <w:gridCol w:w="992"/>
        <w:gridCol w:w="2268"/>
        <w:gridCol w:w="113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439" w:type="dxa"/>
            <w:gridSpan w:val="3"/>
            <w:noWrap w:val="0"/>
            <w:vAlign w:val="center"/>
          </w:tcPr>
          <w:p>
            <w:pPr>
              <w:jc w:val="center"/>
              <w:rPr>
                <w:rFonts w:eastAsia="黑体"/>
                <w:color w:val="000000"/>
                <w:sz w:val="24"/>
              </w:rPr>
            </w:pPr>
            <w:r>
              <w:rPr>
                <w:rFonts w:eastAsia="黑体"/>
                <w:color w:val="000000"/>
                <w:sz w:val="24"/>
              </w:rPr>
              <w:t>项目名称</w:t>
            </w:r>
          </w:p>
        </w:tc>
        <w:tc>
          <w:tcPr>
            <w:tcW w:w="8043" w:type="dxa"/>
            <w:gridSpan w:val="5"/>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439" w:type="dxa"/>
            <w:gridSpan w:val="3"/>
            <w:noWrap w:val="0"/>
            <w:vAlign w:val="center"/>
          </w:tcPr>
          <w:p>
            <w:pPr>
              <w:jc w:val="center"/>
              <w:rPr>
                <w:rFonts w:hint="eastAsia" w:eastAsia="黑体"/>
                <w:color w:val="000000"/>
                <w:sz w:val="24"/>
              </w:rPr>
            </w:pPr>
            <w:r>
              <w:rPr>
                <w:rFonts w:hint="eastAsia" w:eastAsia="黑体"/>
                <w:color w:val="000000"/>
                <w:sz w:val="24"/>
              </w:rPr>
              <w:t>形式</w:t>
            </w:r>
          </w:p>
        </w:tc>
        <w:tc>
          <w:tcPr>
            <w:tcW w:w="8043" w:type="dxa"/>
            <w:gridSpan w:val="5"/>
            <w:noWrap w:val="0"/>
            <w:vAlign w:val="center"/>
          </w:tcPr>
          <w:p>
            <w:pPr>
              <w:jc w:val="left"/>
              <w:rPr>
                <w:color w:val="000000"/>
                <w:sz w:val="24"/>
              </w:rPr>
            </w:pPr>
            <w:r>
              <w:rPr>
                <w:rFonts w:hint="eastAsia"/>
                <w:b/>
                <w:bCs/>
                <w:color w:val="000000"/>
                <w:sz w:val="24"/>
              </w:rPr>
              <w:t>先锋队</w:t>
            </w:r>
            <w:r>
              <w:rPr>
                <w:rFonts w:hint="eastAsia" w:ascii="宋体" w:hAnsi="宋体"/>
                <w:szCs w:val="22"/>
                <w:lang w:bidi="ar"/>
              </w:rPr>
              <w:t xml:space="preserve">□ </w:t>
            </w:r>
            <w:r>
              <w:rPr>
                <w:rFonts w:hint="eastAsia"/>
                <w:b/>
                <w:bCs/>
                <w:color w:val="000000"/>
                <w:sz w:val="24"/>
              </w:rPr>
              <w:t>示范岗</w:t>
            </w:r>
            <w:r>
              <w:rPr>
                <w:rFonts w:hint="eastAsia" w:ascii="宋体" w:hAnsi="宋体"/>
                <w:szCs w:val="22"/>
                <w:lang w:bidi="ar"/>
              </w:rPr>
              <w:t xml:space="preserve">□  </w:t>
            </w:r>
            <w:r>
              <w:rPr>
                <w:rFonts w:hint="eastAsia"/>
                <w:b/>
                <w:bCs/>
                <w:color w:val="000000"/>
                <w:sz w:val="24"/>
              </w:rPr>
              <w:t>攻坚组</w:t>
            </w:r>
            <w:r>
              <w:rPr>
                <w:rFonts w:hint="eastAsia" w:ascii="宋体" w:hAnsi="宋体"/>
                <w:szCs w:val="22"/>
                <w:lang w:bidi="ar"/>
              </w:rPr>
              <w:t xml:space="preserve">□  </w:t>
            </w:r>
            <w:r>
              <w:rPr>
                <w:rFonts w:hint="eastAsia"/>
                <w:b/>
                <w:bCs/>
                <w:color w:val="000000"/>
                <w:sz w:val="24"/>
              </w:rPr>
              <w:t>服务队</w:t>
            </w:r>
            <w:r>
              <w:rPr>
                <w:rFonts w:hint="eastAsia" w:ascii="宋体" w:hAnsi="宋体"/>
                <w:szCs w:val="22"/>
                <w:lang w:bidi="ar"/>
              </w:rPr>
              <w:t>□ （在□ 打“√”选择项目形式）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439" w:type="dxa"/>
            <w:gridSpan w:val="3"/>
            <w:noWrap w:val="0"/>
            <w:vAlign w:val="center"/>
          </w:tcPr>
          <w:p>
            <w:pPr>
              <w:jc w:val="center"/>
              <w:rPr>
                <w:rFonts w:hint="eastAsia" w:eastAsia="黑体"/>
                <w:color w:val="000000"/>
                <w:sz w:val="24"/>
              </w:rPr>
            </w:pPr>
            <w:r>
              <w:rPr>
                <w:rFonts w:hint="eastAsia" w:eastAsia="黑体"/>
                <w:color w:val="000000"/>
                <w:sz w:val="24"/>
              </w:rPr>
              <w:t>实施时间</w:t>
            </w:r>
          </w:p>
          <w:p>
            <w:pPr>
              <w:jc w:val="center"/>
              <w:rPr>
                <w:rFonts w:hint="eastAsia" w:eastAsia="黑体"/>
                <w:color w:val="000000"/>
                <w:sz w:val="24"/>
              </w:rPr>
            </w:pPr>
            <w:r>
              <w:rPr>
                <w:rFonts w:hint="eastAsia" w:eastAsia="黑体"/>
                <w:color w:val="000000"/>
                <w:sz w:val="24"/>
              </w:rPr>
              <w:t>期限</w:t>
            </w:r>
          </w:p>
        </w:tc>
        <w:tc>
          <w:tcPr>
            <w:tcW w:w="8043" w:type="dxa"/>
            <w:gridSpan w:val="5"/>
            <w:noWrap w:val="0"/>
            <w:vAlign w:val="center"/>
          </w:tcPr>
          <w:p>
            <w:pPr>
              <w:jc w:val="left"/>
              <w:rPr>
                <w:b/>
                <w:bCs/>
                <w:color w:val="000000"/>
                <w:sz w:val="24"/>
              </w:rPr>
            </w:pPr>
            <w:r>
              <w:rPr>
                <w:rFonts w:hint="eastAsia"/>
                <w:b/>
                <w:bCs/>
                <w:color w:val="000000"/>
                <w:sz w:val="24"/>
              </w:rPr>
              <w:t>1年</w:t>
            </w:r>
            <w:r>
              <w:rPr>
                <w:rFonts w:hint="eastAsia" w:ascii="宋体" w:hAnsi="宋体"/>
                <w:szCs w:val="22"/>
                <w:lang w:bidi="ar"/>
              </w:rPr>
              <w:t xml:space="preserve">□  </w:t>
            </w:r>
            <w:r>
              <w:rPr>
                <w:rFonts w:hint="eastAsia"/>
                <w:b/>
                <w:bCs/>
                <w:color w:val="000000"/>
                <w:sz w:val="24"/>
              </w:rPr>
              <w:t>2年</w:t>
            </w:r>
            <w:r>
              <w:rPr>
                <w:rFonts w:hint="eastAsia" w:ascii="宋体" w:hAnsi="宋体"/>
                <w:szCs w:val="22"/>
                <w:lang w:bidi="ar"/>
              </w:rPr>
              <w:t xml:space="preserve">□  </w:t>
            </w:r>
            <w:r>
              <w:rPr>
                <w:rFonts w:hint="eastAsia"/>
                <w:b/>
                <w:bCs/>
                <w:color w:val="000000"/>
                <w:sz w:val="24"/>
              </w:rPr>
              <w:t>3年</w:t>
            </w:r>
            <w:r>
              <w:rPr>
                <w:rFonts w:hint="eastAsia" w:ascii="宋体" w:hAnsi="宋体"/>
                <w:szCs w:val="22"/>
                <w:lang w:bidi="ar"/>
              </w:rPr>
              <w:t>□（在□ 打“√”选择项目实施时间）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39" w:type="dxa"/>
            <w:gridSpan w:val="3"/>
            <w:noWrap w:val="0"/>
            <w:vAlign w:val="center"/>
          </w:tcPr>
          <w:p>
            <w:pPr>
              <w:jc w:val="center"/>
              <w:rPr>
                <w:rFonts w:eastAsia="黑体"/>
                <w:color w:val="000000"/>
                <w:sz w:val="24"/>
              </w:rPr>
            </w:pPr>
            <w:r>
              <w:rPr>
                <w:rFonts w:eastAsia="黑体"/>
                <w:color w:val="000000"/>
                <w:sz w:val="24"/>
              </w:rPr>
              <w:t>单位</w:t>
            </w:r>
          </w:p>
        </w:tc>
        <w:tc>
          <w:tcPr>
            <w:tcW w:w="2126" w:type="dxa"/>
            <w:noWrap w:val="0"/>
            <w:vAlign w:val="center"/>
          </w:tcPr>
          <w:p>
            <w:pPr>
              <w:jc w:val="center"/>
              <w:rPr>
                <w:color w:val="000000"/>
                <w:sz w:val="24"/>
              </w:rPr>
            </w:pPr>
          </w:p>
        </w:tc>
        <w:tc>
          <w:tcPr>
            <w:tcW w:w="992" w:type="dxa"/>
            <w:noWrap w:val="0"/>
            <w:vAlign w:val="center"/>
          </w:tcPr>
          <w:p>
            <w:pPr>
              <w:jc w:val="center"/>
              <w:rPr>
                <w:color w:val="000000"/>
                <w:sz w:val="24"/>
              </w:rPr>
            </w:pPr>
            <w:r>
              <w:rPr>
                <w:rFonts w:hint="eastAsia" w:eastAsia="黑体"/>
                <w:color w:val="000000"/>
                <w:sz w:val="24"/>
              </w:rPr>
              <w:t>支部</w:t>
            </w:r>
          </w:p>
        </w:tc>
        <w:tc>
          <w:tcPr>
            <w:tcW w:w="2268" w:type="dxa"/>
            <w:noWrap w:val="0"/>
            <w:vAlign w:val="center"/>
          </w:tcPr>
          <w:p>
            <w:pPr>
              <w:jc w:val="center"/>
              <w:rPr>
                <w:color w:val="000000"/>
                <w:sz w:val="24"/>
              </w:rPr>
            </w:pPr>
          </w:p>
        </w:tc>
        <w:tc>
          <w:tcPr>
            <w:tcW w:w="1134" w:type="dxa"/>
            <w:noWrap w:val="0"/>
            <w:vAlign w:val="center"/>
          </w:tcPr>
          <w:p>
            <w:pPr>
              <w:jc w:val="center"/>
              <w:rPr>
                <w:color w:val="000000"/>
                <w:spacing w:val="-20"/>
                <w:sz w:val="24"/>
              </w:rPr>
            </w:pPr>
            <w:r>
              <w:rPr>
                <w:rFonts w:eastAsia="黑体"/>
                <w:color w:val="000000"/>
                <w:spacing w:val="-20"/>
                <w:sz w:val="24"/>
              </w:rPr>
              <w:t>责任人</w:t>
            </w:r>
          </w:p>
        </w:tc>
        <w:tc>
          <w:tcPr>
            <w:tcW w:w="1523" w:type="dxa"/>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39" w:type="dxa"/>
            <w:gridSpan w:val="3"/>
            <w:noWrap w:val="0"/>
            <w:vAlign w:val="center"/>
          </w:tcPr>
          <w:p>
            <w:pPr>
              <w:jc w:val="center"/>
              <w:rPr>
                <w:rFonts w:eastAsia="黑体"/>
                <w:color w:val="000000"/>
                <w:sz w:val="24"/>
              </w:rPr>
            </w:pPr>
            <w:r>
              <w:rPr>
                <w:rFonts w:hint="eastAsia" w:eastAsia="黑体"/>
                <w:color w:val="000000"/>
                <w:sz w:val="24"/>
              </w:rPr>
              <w:t>参加人员</w:t>
            </w:r>
          </w:p>
        </w:tc>
        <w:tc>
          <w:tcPr>
            <w:tcW w:w="8043" w:type="dxa"/>
            <w:gridSpan w:val="5"/>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531" w:type="dxa"/>
            <w:vMerge w:val="restart"/>
            <w:noWrap w:val="0"/>
            <w:vAlign w:val="center"/>
          </w:tcPr>
          <w:p>
            <w:pPr>
              <w:jc w:val="center"/>
              <w:rPr>
                <w:rFonts w:eastAsia="黑体"/>
                <w:color w:val="000000"/>
                <w:sz w:val="24"/>
              </w:rPr>
            </w:pPr>
            <w:r>
              <w:rPr>
                <w:rFonts w:eastAsia="黑体"/>
                <w:color w:val="000000"/>
                <w:sz w:val="24"/>
              </w:rPr>
              <w:t>“</w:t>
            </w:r>
            <w:r>
              <w:rPr>
                <w:rFonts w:hint="eastAsia" w:eastAsia="黑体"/>
                <w:color w:val="000000"/>
                <w:sz w:val="24"/>
              </w:rPr>
              <w:t>书记项目</w:t>
            </w:r>
            <w:r>
              <w:rPr>
                <w:rFonts w:eastAsia="黑体"/>
                <w:color w:val="000000"/>
                <w:sz w:val="24"/>
              </w:rPr>
              <w:t>”</w:t>
            </w:r>
            <w:r>
              <w:rPr>
                <w:rFonts w:hint="eastAsia" w:eastAsia="黑体"/>
                <w:color w:val="000000"/>
                <w:sz w:val="24"/>
              </w:rPr>
              <w:t>完成情况</w:t>
            </w:r>
          </w:p>
        </w:tc>
        <w:tc>
          <w:tcPr>
            <w:tcW w:w="908" w:type="dxa"/>
            <w:gridSpan w:val="2"/>
            <w:noWrap w:val="0"/>
            <w:vAlign w:val="center"/>
          </w:tcPr>
          <w:p>
            <w:pPr>
              <w:jc w:val="center"/>
              <w:rPr>
                <w:rFonts w:hint="eastAsia" w:eastAsia="黑体"/>
                <w:color w:val="000000"/>
                <w:sz w:val="24"/>
              </w:rPr>
            </w:pPr>
            <w:r>
              <w:rPr>
                <w:rFonts w:hint="eastAsia" w:eastAsia="黑体"/>
                <w:color w:val="000000"/>
                <w:sz w:val="24"/>
              </w:rPr>
              <w:t>主要措施</w:t>
            </w:r>
          </w:p>
        </w:tc>
        <w:tc>
          <w:tcPr>
            <w:tcW w:w="8043" w:type="dxa"/>
            <w:gridSpan w:val="5"/>
            <w:noWrap w:val="0"/>
            <w:vAlign w:val="top"/>
          </w:tcPr>
          <w:p>
            <w:pPr>
              <w:spacing w:line="5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exact"/>
          <w:jc w:val="center"/>
        </w:trPr>
        <w:tc>
          <w:tcPr>
            <w:tcW w:w="531" w:type="dxa"/>
            <w:vMerge w:val="continue"/>
            <w:noWrap w:val="0"/>
            <w:vAlign w:val="center"/>
          </w:tcPr>
          <w:p>
            <w:pPr>
              <w:jc w:val="center"/>
              <w:rPr>
                <w:rFonts w:hint="eastAsia" w:eastAsia="黑体"/>
                <w:color w:val="000000"/>
                <w:sz w:val="24"/>
              </w:rPr>
            </w:pPr>
          </w:p>
        </w:tc>
        <w:tc>
          <w:tcPr>
            <w:tcW w:w="908" w:type="dxa"/>
            <w:gridSpan w:val="2"/>
            <w:noWrap w:val="0"/>
            <w:vAlign w:val="center"/>
          </w:tcPr>
          <w:p>
            <w:pPr>
              <w:jc w:val="center"/>
              <w:rPr>
                <w:rFonts w:hint="eastAsia" w:eastAsia="黑体"/>
                <w:color w:val="000000"/>
                <w:sz w:val="24"/>
              </w:rPr>
            </w:pPr>
            <w:r>
              <w:rPr>
                <w:rFonts w:hint="eastAsia" w:eastAsia="黑体"/>
                <w:color w:val="000000"/>
                <w:sz w:val="24"/>
              </w:rPr>
              <w:t>形成模式</w:t>
            </w:r>
          </w:p>
        </w:tc>
        <w:tc>
          <w:tcPr>
            <w:tcW w:w="8043" w:type="dxa"/>
            <w:gridSpan w:val="5"/>
            <w:noWrap w:val="0"/>
            <w:vAlign w:val="top"/>
          </w:tcPr>
          <w:p>
            <w:pPr>
              <w:spacing w:line="5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exact"/>
          <w:jc w:val="center"/>
        </w:trPr>
        <w:tc>
          <w:tcPr>
            <w:tcW w:w="531" w:type="dxa"/>
            <w:vMerge w:val="continue"/>
            <w:noWrap w:val="0"/>
            <w:vAlign w:val="center"/>
          </w:tcPr>
          <w:p>
            <w:pPr>
              <w:jc w:val="center"/>
              <w:rPr>
                <w:rFonts w:hint="eastAsia" w:eastAsia="黑体"/>
                <w:color w:val="000000"/>
                <w:sz w:val="24"/>
              </w:rPr>
            </w:pPr>
          </w:p>
        </w:tc>
        <w:tc>
          <w:tcPr>
            <w:tcW w:w="908" w:type="dxa"/>
            <w:gridSpan w:val="2"/>
            <w:noWrap w:val="0"/>
            <w:vAlign w:val="center"/>
          </w:tcPr>
          <w:p>
            <w:pPr>
              <w:jc w:val="center"/>
              <w:rPr>
                <w:rFonts w:hint="eastAsia" w:eastAsia="黑体"/>
                <w:color w:val="000000"/>
                <w:sz w:val="24"/>
              </w:rPr>
            </w:pPr>
            <w:r>
              <w:rPr>
                <w:rFonts w:hint="eastAsia" w:eastAsia="黑体"/>
                <w:color w:val="000000"/>
                <w:sz w:val="24"/>
              </w:rPr>
              <w:t>存在不足</w:t>
            </w:r>
          </w:p>
        </w:tc>
        <w:tc>
          <w:tcPr>
            <w:tcW w:w="8043" w:type="dxa"/>
            <w:gridSpan w:val="5"/>
            <w:noWrap w:val="0"/>
            <w:vAlign w:val="top"/>
          </w:tcPr>
          <w:p>
            <w:pPr>
              <w:spacing w:line="5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exact"/>
          <w:jc w:val="center"/>
        </w:trPr>
        <w:tc>
          <w:tcPr>
            <w:tcW w:w="531" w:type="dxa"/>
            <w:vMerge w:val="continue"/>
            <w:noWrap w:val="0"/>
            <w:vAlign w:val="center"/>
          </w:tcPr>
          <w:p>
            <w:pPr>
              <w:jc w:val="center"/>
              <w:rPr>
                <w:rFonts w:hint="eastAsia" w:eastAsia="黑体"/>
                <w:color w:val="000000"/>
                <w:sz w:val="24"/>
              </w:rPr>
            </w:pPr>
          </w:p>
        </w:tc>
        <w:tc>
          <w:tcPr>
            <w:tcW w:w="908" w:type="dxa"/>
            <w:gridSpan w:val="2"/>
            <w:noWrap w:val="0"/>
            <w:vAlign w:val="center"/>
          </w:tcPr>
          <w:p>
            <w:pPr>
              <w:jc w:val="center"/>
              <w:rPr>
                <w:rFonts w:hint="eastAsia" w:eastAsia="黑体"/>
                <w:color w:val="000000"/>
                <w:sz w:val="24"/>
              </w:rPr>
            </w:pPr>
            <w:r>
              <w:rPr>
                <w:rFonts w:hint="eastAsia" w:eastAsia="黑体"/>
                <w:color w:val="000000"/>
                <w:sz w:val="24"/>
              </w:rPr>
              <w:t>成效</w:t>
            </w:r>
          </w:p>
        </w:tc>
        <w:tc>
          <w:tcPr>
            <w:tcW w:w="8043" w:type="dxa"/>
            <w:gridSpan w:val="5"/>
            <w:noWrap w:val="0"/>
            <w:vAlign w:val="top"/>
          </w:tcPr>
          <w:p>
            <w:pPr>
              <w:spacing w:line="5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jc w:val="center"/>
        </w:trPr>
        <w:tc>
          <w:tcPr>
            <w:tcW w:w="568" w:type="dxa"/>
            <w:gridSpan w:val="2"/>
            <w:vMerge w:val="restart"/>
            <w:noWrap w:val="0"/>
            <w:vAlign w:val="center"/>
          </w:tcPr>
          <w:p>
            <w:pPr>
              <w:jc w:val="center"/>
              <w:rPr>
                <w:rFonts w:hint="eastAsia" w:eastAsia="仿宋_GB2312"/>
                <w:color w:val="000000"/>
                <w:sz w:val="24"/>
              </w:rPr>
            </w:pPr>
            <w:r>
              <w:rPr>
                <w:rFonts w:hint="eastAsia" w:ascii="Times New Roman" w:hAnsi="Times New Roman" w:eastAsia="黑体"/>
                <w:color w:val="000000"/>
                <w:sz w:val="24"/>
              </w:rPr>
              <w:t>建立“书记项目”示范点</w:t>
            </w:r>
          </w:p>
        </w:tc>
        <w:tc>
          <w:tcPr>
            <w:tcW w:w="871" w:type="dxa"/>
            <w:noWrap w:val="0"/>
            <w:vAlign w:val="center"/>
          </w:tcPr>
          <w:p>
            <w:pPr>
              <w:jc w:val="center"/>
              <w:rPr>
                <w:rFonts w:hint="eastAsia" w:ascii="Times New Roman" w:hAnsi="Times New Roman" w:eastAsia="黑体"/>
                <w:color w:val="000000"/>
                <w:sz w:val="24"/>
              </w:rPr>
            </w:pPr>
            <w:r>
              <w:rPr>
                <w:rFonts w:hint="eastAsia" w:ascii="Times New Roman" w:hAnsi="Times New Roman" w:eastAsia="黑体"/>
                <w:color w:val="000000"/>
                <w:sz w:val="24"/>
              </w:rPr>
              <w:t>工作机制</w:t>
            </w:r>
          </w:p>
        </w:tc>
        <w:tc>
          <w:tcPr>
            <w:tcW w:w="8043" w:type="dxa"/>
            <w:gridSpan w:val="5"/>
            <w:noWrap w:val="0"/>
            <w:vAlign w:val="top"/>
          </w:tcPr>
          <w:p>
            <w:pPr>
              <w:jc w:val="left"/>
              <w:rPr>
                <w:rFonts w:hint="eastAsia" w:ascii="宋体" w:hAnsi="宋体"/>
                <w:szCs w:val="22"/>
                <w:lang w:bidi="ar"/>
              </w:rPr>
            </w:pPr>
            <w:r>
              <w:rPr>
                <w:rFonts w:hint="eastAsia" w:ascii="宋体" w:hAnsi="宋体"/>
                <w:szCs w:val="22"/>
                <w:lang w:bidi="ar"/>
              </w:rPr>
              <w:t>。</w:t>
            </w:r>
          </w:p>
          <w:p>
            <w:pPr>
              <w:jc w:val="left"/>
              <w:rPr>
                <w:rFonts w:hint="eastAsia" w:ascii="宋体" w:hAnsi="宋体"/>
                <w:szCs w:val="22"/>
                <w:lang w:bidi="ar"/>
              </w:rPr>
            </w:pPr>
          </w:p>
          <w:p>
            <w:pPr>
              <w:jc w:val="left"/>
              <w:rPr>
                <w:rFonts w:hint="eastAsia" w:ascii="宋体" w:hAnsi="宋体"/>
                <w:szCs w:val="22"/>
                <w:lang w:bidi="ar"/>
              </w:rPr>
            </w:pPr>
          </w:p>
          <w:p>
            <w:pPr>
              <w:jc w:val="left"/>
              <w:rPr>
                <w:rFonts w:hint="eastAsia" w:ascii="宋体" w:hAnsi="宋体"/>
                <w:szCs w:val="22"/>
                <w:lang w:bidi="ar"/>
              </w:rPr>
            </w:pPr>
          </w:p>
          <w:p>
            <w:pPr>
              <w:jc w:val="left"/>
              <w:rPr>
                <w:rFonts w:hint="eastAsia" w:ascii="宋体" w:hAnsi="宋体"/>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568" w:type="dxa"/>
            <w:gridSpan w:val="2"/>
            <w:vMerge w:val="continue"/>
            <w:noWrap w:val="0"/>
            <w:vAlign w:val="center"/>
          </w:tcPr>
          <w:p>
            <w:pPr>
              <w:jc w:val="center"/>
              <w:rPr>
                <w:rFonts w:hint="eastAsia" w:ascii="Times New Roman" w:hAnsi="Times New Roman" w:eastAsia="黑体"/>
                <w:color w:val="000000"/>
                <w:sz w:val="24"/>
              </w:rPr>
            </w:pPr>
          </w:p>
        </w:tc>
        <w:tc>
          <w:tcPr>
            <w:tcW w:w="871" w:type="dxa"/>
            <w:noWrap w:val="0"/>
            <w:vAlign w:val="center"/>
          </w:tcPr>
          <w:p>
            <w:pPr>
              <w:jc w:val="center"/>
              <w:rPr>
                <w:rFonts w:hint="eastAsia" w:ascii="Times New Roman" w:hAnsi="Times New Roman" w:eastAsia="黑体"/>
                <w:color w:val="000000"/>
                <w:sz w:val="24"/>
              </w:rPr>
            </w:pPr>
            <w:r>
              <w:rPr>
                <w:rFonts w:hint="eastAsia" w:ascii="Times New Roman" w:hAnsi="Times New Roman" w:eastAsia="黑体"/>
                <w:color w:val="000000"/>
                <w:sz w:val="24"/>
              </w:rPr>
              <w:t>特色亮点</w:t>
            </w:r>
          </w:p>
        </w:tc>
        <w:tc>
          <w:tcPr>
            <w:tcW w:w="8043" w:type="dxa"/>
            <w:gridSpan w:val="5"/>
            <w:noWrap w:val="0"/>
            <w:vAlign w:val="top"/>
          </w:tcPr>
          <w:p>
            <w:pPr>
              <w:jc w:val="left"/>
              <w:rPr>
                <w:rFonts w:hint="eastAsia" w:ascii="宋体" w:hAnsi="宋体"/>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exact"/>
          <w:jc w:val="center"/>
        </w:trPr>
        <w:tc>
          <w:tcPr>
            <w:tcW w:w="568" w:type="dxa"/>
            <w:gridSpan w:val="2"/>
            <w:vMerge w:val="continue"/>
            <w:noWrap w:val="0"/>
            <w:vAlign w:val="center"/>
          </w:tcPr>
          <w:p>
            <w:pPr>
              <w:jc w:val="center"/>
              <w:rPr>
                <w:rFonts w:hint="eastAsia" w:ascii="Times New Roman" w:hAnsi="Times New Roman" w:eastAsia="黑体"/>
                <w:color w:val="000000"/>
                <w:sz w:val="24"/>
              </w:rPr>
            </w:pPr>
          </w:p>
        </w:tc>
        <w:tc>
          <w:tcPr>
            <w:tcW w:w="871" w:type="dxa"/>
            <w:noWrap w:val="0"/>
            <w:vAlign w:val="center"/>
          </w:tcPr>
          <w:p>
            <w:pPr>
              <w:jc w:val="center"/>
              <w:rPr>
                <w:rFonts w:hint="eastAsia" w:ascii="Times New Roman" w:hAnsi="Times New Roman" w:eastAsia="黑体"/>
                <w:color w:val="000000"/>
                <w:sz w:val="24"/>
              </w:rPr>
            </w:pPr>
            <w:r>
              <w:rPr>
                <w:rFonts w:hint="eastAsia" w:ascii="Times New Roman" w:hAnsi="Times New Roman" w:eastAsia="黑体"/>
                <w:color w:val="000000"/>
                <w:sz w:val="24"/>
              </w:rPr>
              <w:t>预期效果</w:t>
            </w:r>
          </w:p>
          <w:p>
            <w:pPr>
              <w:jc w:val="center"/>
              <w:rPr>
                <w:rFonts w:hint="eastAsia" w:ascii="Times New Roman" w:hAnsi="Times New Roman" w:eastAsia="黑体"/>
                <w:color w:val="000000"/>
                <w:sz w:val="24"/>
              </w:rPr>
            </w:pPr>
          </w:p>
        </w:tc>
        <w:tc>
          <w:tcPr>
            <w:tcW w:w="8043" w:type="dxa"/>
            <w:gridSpan w:val="5"/>
            <w:noWrap w:val="0"/>
            <w:vAlign w:val="top"/>
          </w:tcPr>
          <w:p>
            <w:pPr>
              <w:jc w:val="left"/>
              <w:rPr>
                <w:rFonts w:hint="eastAsia" w:ascii="宋体" w:hAnsi="宋体"/>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439" w:type="dxa"/>
            <w:gridSpan w:val="3"/>
            <w:noWrap w:val="0"/>
            <w:vAlign w:val="center"/>
          </w:tcPr>
          <w:p>
            <w:pPr>
              <w:jc w:val="center"/>
              <w:rPr>
                <w:rFonts w:eastAsia="黑体"/>
                <w:color w:val="000000"/>
                <w:sz w:val="24"/>
              </w:rPr>
            </w:pPr>
            <w:r>
              <w:rPr>
                <w:rFonts w:eastAsia="黑体"/>
                <w:color w:val="000000"/>
                <w:sz w:val="24"/>
              </w:rPr>
              <w:t>责任人</w:t>
            </w:r>
          </w:p>
          <w:p>
            <w:pPr>
              <w:jc w:val="center"/>
              <w:rPr>
                <w:rFonts w:eastAsia="黑体"/>
                <w:color w:val="000000"/>
                <w:sz w:val="24"/>
              </w:rPr>
            </w:pPr>
            <w:r>
              <w:rPr>
                <w:rFonts w:eastAsia="黑体"/>
                <w:color w:val="000000"/>
                <w:sz w:val="24"/>
              </w:rPr>
              <w:t>承诺</w:t>
            </w:r>
          </w:p>
        </w:tc>
        <w:tc>
          <w:tcPr>
            <w:tcW w:w="8043" w:type="dxa"/>
            <w:gridSpan w:val="5"/>
            <w:noWrap w:val="0"/>
            <w:vAlign w:val="center"/>
          </w:tcPr>
          <w:p>
            <w:pPr>
              <w:spacing w:line="360" w:lineRule="exact"/>
              <w:rPr>
                <w:rFonts w:ascii="仿宋_GB2312" w:eastAsia="仿宋_GB2312"/>
                <w:bCs/>
                <w:color w:val="000000"/>
                <w:sz w:val="24"/>
              </w:rPr>
            </w:pPr>
            <w:r>
              <w:rPr>
                <w:rFonts w:hint="eastAsia" w:ascii="仿宋_GB2312" w:eastAsia="仿宋_GB2312"/>
                <w:bCs/>
                <w:color w:val="000000"/>
                <w:sz w:val="24"/>
              </w:rPr>
              <w:t>我承诺：亲自领办、亲自谋划、亲自推进项目，切实履行第一责任人职责，推动项目取得实效。</w:t>
            </w:r>
          </w:p>
          <w:p>
            <w:pPr>
              <w:rPr>
                <w:rFonts w:eastAsia="黑体"/>
                <w:color w:val="000000"/>
                <w:sz w:val="24"/>
              </w:rPr>
            </w:pPr>
            <w:r>
              <w:rPr>
                <w:rFonts w:hint="eastAsia" w:ascii="仿宋_GB2312"/>
                <w:bCs/>
                <w:color w:val="000000"/>
                <w:sz w:val="24"/>
              </w:rPr>
              <w:t xml:space="preserve">                              责任人签名</w:t>
            </w:r>
            <w:r>
              <w:rPr>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439" w:type="dxa"/>
            <w:gridSpan w:val="3"/>
            <w:noWrap w:val="0"/>
            <w:vAlign w:val="center"/>
          </w:tcPr>
          <w:p>
            <w:pPr>
              <w:jc w:val="center"/>
              <w:rPr>
                <w:rFonts w:eastAsia="黑体"/>
                <w:color w:val="000000"/>
                <w:sz w:val="24"/>
              </w:rPr>
            </w:pPr>
            <w:r>
              <w:rPr>
                <w:rFonts w:hint="eastAsia" w:eastAsia="黑体"/>
                <w:color w:val="000000"/>
                <w:sz w:val="24"/>
              </w:rPr>
              <w:t>所在党委（党总支）推荐意见</w:t>
            </w:r>
          </w:p>
        </w:tc>
        <w:tc>
          <w:tcPr>
            <w:tcW w:w="8043" w:type="dxa"/>
            <w:gridSpan w:val="5"/>
            <w:noWrap w:val="0"/>
            <w:vAlign w:val="center"/>
          </w:tcPr>
          <w:p>
            <w:pPr>
              <w:spacing w:line="360" w:lineRule="exact"/>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439" w:type="dxa"/>
            <w:gridSpan w:val="3"/>
            <w:noWrap w:val="0"/>
            <w:vAlign w:val="center"/>
          </w:tcPr>
          <w:p>
            <w:pPr>
              <w:jc w:val="center"/>
              <w:rPr>
                <w:rFonts w:eastAsia="黑体"/>
                <w:color w:val="000000"/>
                <w:sz w:val="24"/>
              </w:rPr>
            </w:pPr>
            <w:r>
              <w:rPr>
                <w:rFonts w:eastAsia="黑体"/>
                <w:color w:val="000000"/>
                <w:sz w:val="24"/>
              </w:rPr>
              <w:t>联系人</w:t>
            </w:r>
          </w:p>
        </w:tc>
        <w:tc>
          <w:tcPr>
            <w:tcW w:w="5386" w:type="dxa"/>
            <w:gridSpan w:val="3"/>
            <w:noWrap w:val="0"/>
            <w:vAlign w:val="center"/>
          </w:tcPr>
          <w:p>
            <w:pPr>
              <w:jc w:val="center"/>
              <w:rPr>
                <w:rFonts w:eastAsia="黑体"/>
                <w:color w:val="000000"/>
                <w:sz w:val="24"/>
              </w:rPr>
            </w:pPr>
          </w:p>
        </w:tc>
        <w:tc>
          <w:tcPr>
            <w:tcW w:w="1134" w:type="dxa"/>
            <w:noWrap w:val="0"/>
            <w:vAlign w:val="center"/>
          </w:tcPr>
          <w:p>
            <w:pPr>
              <w:jc w:val="center"/>
              <w:rPr>
                <w:rFonts w:eastAsia="黑体"/>
                <w:color w:val="000000"/>
                <w:sz w:val="24"/>
              </w:rPr>
            </w:pPr>
            <w:r>
              <w:rPr>
                <w:rFonts w:eastAsia="黑体"/>
                <w:color w:val="000000"/>
                <w:sz w:val="24"/>
              </w:rPr>
              <w:t>电话</w:t>
            </w:r>
          </w:p>
        </w:tc>
        <w:tc>
          <w:tcPr>
            <w:tcW w:w="1523" w:type="dxa"/>
            <w:noWrap w:val="0"/>
            <w:vAlign w:val="center"/>
          </w:tcPr>
          <w:p>
            <w:pPr>
              <w:jc w:val="center"/>
              <w:rPr>
                <w:rFonts w:eastAsia="黑体"/>
                <w:color w:val="000000"/>
                <w:sz w:val="24"/>
              </w:rPr>
            </w:pPr>
          </w:p>
        </w:tc>
      </w:tr>
    </w:tbl>
    <w:p>
      <w:pPr>
        <w:spacing w:line="560" w:lineRule="exact"/>
        <w:rPr>
          <w:rFonts w:hint="eastAsia" w:ascii="黑体" w:hAnsi="黑体" w:eastAsia="黑体"/>
          <w:color w:val="000000"/>
          <w:sz w:val="32"/>
          <w:szCs w:val="32"/>
        </w:rPr>
      </w:pPr>
      <w:r>
        <w:rPr>
          <w:rFonts w:hint="eastAsia" w:ascii="黑体" w:hAnsi="黑体" w:eastAsia="黑体"/>
          <w:color w:val="000000"/>
          <w:sz w:val="32"/>
          <w:szCs w:val="32"/>
        </w:rPr>
        <w:t>附件3</w:t>
      </w:r>
    </w:p>
    <w:p>
      <w:pPr>
        <w:spacing w:line="560" w:lineRule="exact"/>
        <w:jc w:val="center"/>
        <w:rPr>
          <w:rFonts w:eastAsia="方正小标宋简体"/>
          <w:color w:val="000000"/>
          <w:sz w:val="44"/>
          <w:szCs w:val="44"/>
        </w:rPr>
      </w:pPr>
      <w:r>
        <w:rPr>
          <w:rFonts w:eastAsia="方正小标宋简体"/>
          <w:color w:val="000000"/>
          <w:sz w:val="44"/>
          <w:szCs w:val="44"/>
        </w:rPr>
        <w:t>党建</w:t>
      </w:r>
      <w:r>
        <w:rPr>
          <w:rFonts w:hint="eastAsia" w:eastAsia="方正小标宋简体"/>
          <w:color w:val="000000"/>
          <w:sz w:val="44"/>
          <w:szCs w:val="44"/>
        </w:rPr>
        <w:t>“</w:t>
      </w:r>
      <w:r>
        <w:rPr>
          <w:rFonts w:eastAsia="方正小标宋简体"/>
          <w:color w:val="000000"/>
          <w:sz w:val="44"/>
          <w:szCs w:val="44"/>
        </w:rPr>
        <w:t>书记项目</w:t>
      </w:r>
      <w:r>
        <w:rPr>
          <w:rFonts w:hint="eastAsia" w:eastAsia="方正小标宋简体"/>
          <w:color w:val="000000"/>
          <w:sz w:val="44"/>
          <w:szCs w:val="44"/>
        </w:rPr>
        <w:t>”申报</w:t>
      </w:r>
      <w:r>
        <w:rPr>
          <w:rFonts w:eastAsia="方正小标宋简体"/>
          <w:color w:val="000000"/>
          <w:sz w:val="44"/>
          <w:szCs w:val="44"/>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126"/>
        <w:gridCol w:w="992"/>
        <w:gridCol w:w="2268"/>
        <w:gridCol w:w="113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6" w:hRule="exact"/>
          <w:jc w:val="center"/>
        </w:trPr>
        <w:tc>
          <w:tcPr>
            <w:tcW w:w="1439" w:type="dxa"/>
            <w:noWrap w:val="0"/>
            <w:vAlign w:val="center"/>
          </w:tcPr>
          <w:p>
            <w:pPr>
              <w:jc w:val="center"/>
              <w:rPr>
                <w:rFonts w:eastAsia="黑体"/>
                <w:color w:val="000000"/>
                <w:sz w:val="24"/>
              </w:rPr>
            </w:pPr>
            <w:r>
              <w:rPr>
                <w:rFonts w:eastAsia="黑体"/>
                <w:color w:val="000000"/>
                <w:sz w:val="24"/>
              </w:rPr>
              <w:t>项目名称</w:t>
            </w:r>
          </w:p>
        </w:tc>
        <w:tc>
          <w:tcPr>
            <w:tcW w:w="8043" w:type="dxa"/>
            <w:gridSpan w:val="5"/>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6" w:hRule="exact"/>
          <w:jc w:val="center"/>
        </w:trPr>
        <w:tc>
          <w:tcPr>
            <w:tcW w:w="1439" w:type="dxa"/>
            <w:noWrap w:val="0"/>
            <w:vAlign w:val="center"/>
          </w:tcPr>
          <w:p>
            <w:pPr>
              <w:jc w:val="center"/>
              <w:rPr>
                <w:rFonts w:hint="eastAsia" w:eastAsia="黑体"/>
                <w:color w:val="000000"/>
                <w:sz w:val="24"/>
              </w:rPr>
            </w:pPr>
            <w:r>
              <w:rPr>
                <w:rFonts w:hint="eastAsia" w:eastAsia="黑体"/>
                <w:color w:val="000000"/>
                <w:sz w:val="24"/>
              </w:rPr>
              <w:t>形式</w:t>
            </w:r>
          </w:p>
        </w:tc>
        <w:tc>
          <w:tcPr>
            <w:tcW w:w="8043" w:type="dxa"/>
            <w:gridSpan w:val="5"/>
            <w:noWrap w:val="0"/>
            <w:vAlign w:val="center"/>
          </w:tcPr>
          <w:p>
            <w:pPr>
              <w:jc w:val="left"/>
              <w:rPr>
                <w:color w:val="000000"/>
                <w:sz w:val="24"/>
              </w:rPr>
            </w:pPr>
            <w:r>
              <w:rPr>
                <w:rFonts w:hint="eastAsia"/>
                <w:b/>
                <w:bCs/>
                <w:color w:val="000000"/>
                <w:sz w:val="24"/>
              </w:rPr>
              <w:t>先锋队</w:t>
            </w:r>
            <w:r>
              <w:rPr>
                <w:rFonts w:hint="eastAsia" w:ascii="宋体" w:hAnsi="宋体"/>
                <w:szCs w:val="22"/>
                <w:lang w:bidi="ar"/>
              </w:rPr>
              <w:t xml:space="preserve">□ </w:t>
            </w:r>
            <w:r>
              <w:rPr>
                <w:rFonts w:hint="eastAsia"/>
                <w:b/>
                <w:bCs/>
                <w:color w:val="000000"/>
                <w:sz w:val="24"/>
              </w:rPr>
              <w:t>示范岗</w:t>
            </w:r>
            <w:r>
              <w:rPr>
                <w:rFonts w:hint="eastAsia" w:ascii="宋体" w:hAnsi="宋体"/>
                <w:szCs w:val="22"/>
                <w:lang w:bidi="ar"/>
              </w:rPr>
              <w:t xml:space="preserve">□  </w:t>
            </w:r>
            <w:r>
              <w:rPr>
                <w:rFonts w:hint="eastAsia"/>
                <w:b/>
                <w:bCs/>
                <w:color w:val="000000"/>
                <w:sz w:val="24"/>
              </w:rPr>
              <w:t>攻坚组</w:t>
            </w:r>
            <w:r>
              <w:rPr>
                <w:rFonts w:hint="eastAsia" w:ascii="宋体" w:hAnsi="宋体"/>
                <w:szCs w:val="22"/>
                <w:lang w:bidi="ar"/>
              </w:rPr>
              <w:t xml:space="preserve">□  </w:t>
            </w:r>
            <w:r>
              <w:rPr>
                <w:rFonts w:hint="eastAsia"/>
                <w:b/>
                <w:bCs/>
                <w:color w:val="000000"/>
                <w:sz w:val="24"/>
              </w:rPr>
              <w:t>服务队</w:t>
            </w:r>
            <w:r>
              <w:rPr>
                <w:rFonts w:hint="eastAsia" w:ascii="宋体" w:hAnsi="宋体"/>
                <w:szCs w:val="22"/>
                <w:lang w:bidi="ar"/>
              </w:rPr>
              <w:t>□ （在□ 打“√”选择项目形式）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6" w:hRule="exact"/>
          <w:jc w:val="center"/>
        </w:trPr>
        <w:tc>
          <w:tcPr>
            <w:tcW w:w="1439" w:type="dxa"/>
            <w:noWrap w:val="0"/>
            <w:vAlign w:val="center"/>
          </w:tcPr>
          <w:p>
            <w:pPr>
              <w:jc w:val="center"/>
              <w:rPr>
                <w:rFonts w:hint="eastAsia" w:eastAsia="黑体"/>
                <w:color w:val="000000"/>
                <w:sz w:val="24"/>
              </w:rPr>
            </w:pPr>
            <w:r>
              <w:rPr>
                <w:rFonts w:hint="eastAsia" w:eastAsia="黑体"/>
                <w:color w:val="000000"/>
                <w:sz w:val="24"/>
              </w:rPr>
              <w:t>实施时间</w:t>
            </w:r>
          </w:p>
          <w:p>
            <w:pPr>
              <w:jc w:val="center"/>
              <w:rPr>
                <w:rFonts w:hint="eastAsia" w:eastAsia="黑体"/>
                <w:color w:val="000000"/>
                <w:sz w:val="24"/>
              </w:rPr>
            </w:pPr>
            <w:r>
              <w:rPr>
                <w:rFonts w:hint="eastAsia" w:eastAsia="黑体"/>
                <w:color w:val="000000"/>
                <w:sz w:val="24"/>
              </w:rPr>
              <w:t>期限</w:t>
            </w:r>
          </w:p>
        </w:tc>
        <w:tc>
          <w:tcPr>
            <w:tcW w:w="8043" w:type="dxa"/>
            <w:gridSpan w:val="5"/>
            <w:noWrap w:val="0"/>
            <w:vAlign w:val="center"/>
          </w:tcPr>
          <w:p>
            <w:pPr>
              <w:jc w:val="left"/>
              <w:rPr>
                <w:b/>
                <w:bCs/>
                <w:color w:val="000000"/>
                <w:sz w:val="24"/>
              </w:rPr>
            </w:pPr>
            <w:r>
              <w:rPr>
                <w:rFonts w:hint="eastAsia"/>
                <w:b/>
                <w:bCs/>
                <w:color w:val="000000"/>
                <w:sz w:val="24"/>
              </w:rPr>
              <w:t>1年</w:t>
            </w:r>
            <w:r>
              <w:rPr>
                <w:rFonts w:hint="eastAsia" w:ascii="宋体" w:hAnsi="宋体"/>
                <w:szCs w:val="22"/>
                <w:lang w:bidi="ar"/>
              </w:rPr>
              <w:t xml:space="preserve">□  </w:t>
            </w:r>
            <w:r>
              <w:rPr>
                <w:rFonts w:hint="eastAsia"/>
                <w:b/>
                <w:bCs/>
                <w:color w:val="000000"/>
                <w:sz w:val="24"/>
              </w:rPr>
              <w:t>2年</w:t>
            </w:r>
            <w:r>
              <w:rPr>
                <w:rFonts w:hint="eastAsia" w:ascii="宋体" w:hAnsi="宋体"/>
                <w:szCs w:val="22"/>
                <w:lang w:bidi="ar"/>
              </w:rPr>
              <w:t xml:space="preserve">□  </w:t>
            </w:r>
            <w:r>
              <w:rPr>
                <w:rFonts w:hint="eastAsia"/>
                <w:b/>
                <w:bCs/>
                <w:color w:val="000000"/>
                <w:sz w:val="24"/>
              </w:rPr>
              <w:t>3年</w:t>
            </w:r>
            <w:r>
              <w:rPr>
                <w:rFonts w:hint="eastAsia" w:ascii="宋体" w:hAnsi="宋体"/>
                <w:szCs w:val="22"/>
                <w:lang w:bidi="ar"/>
              </w:rPr>
              <w:t>□（在□ 打“√”选择项目实施时间）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9" w:hRule="atLeast"/>
          <w:jc w:val="center"/>
        </w:trPr>
        <w:tc>
          <w:tcPr>
            <w:tcW w:w="1439" w:type="dxa"/>
            <w:noWrap w:val="0"/>
            <w:vAlign w:val="center"/>
          </w:tcPr>
          <w:p>
            <w:pPr>
              <w:jc w:val="center"/>
              <w:rPr>
                <w:rFonts w:eastAsia="黑体"/>
                <w:color w:val="000000"/>
                <w:sz w:val="24"/>
              </w:rPr>
            </w:pPr>
            <w:r>
              <w:rPr>
                <w:rFonts w:eastAsia="黑体"/>
                <w:color w:val="000000"/>
                <w:sz w:val="24"/>
              </w:rPr>
              <w:t>单位</w:t>
            </w:r>
          </w:p>
        </w:tc>
        <w:tc>
          <w:tcPr>
            <w:tcW w:w="2126" w:type="dxa"/>
            <w:noWrap w:val="0"/>
            <w:vAlign w:val="center"/>
          </w:tcPr>
          <w:p>
            <w:pPr>
              <w:jc w:val="center"/>
              <w:rPr>
                <w:color w:val="000000"/>
                <w:sz w:val="24"/>
              </w:rPr>
            </w:pPr>
          </w:p>
        </w:tc>
        <w:tc>
          <w:tcPr>
            <w:tcW w:w="992" w:type="dxa"/>
            <w:noWrap w:val="0"/>
            <w:vAlign w:val="center"/>
          </w:tcPr>
          <w:p>
            <w:pPr>
              <w:jc w:val="center"/>
              <w:rPr>
                <w:color w:val="000000"/>
                <w:sz w:val="24"/>
              </w:rPr>
            </w:pPr>
            <w:r>
              <w:rPr>
                <w:rFonts w:hint="eastAsia" w:eastAsia="黑体"/>
                <w:color w:val="000000"/>
                <w:sz w:val="24"/>
              </w:rPr>
              <w:t>支部</w:t>
            </w:r>
          </w:p>
        </w:tc>
        <w:tc>
          <w:tcPr>
            <w:tcW w:w="2268" w:type="dxa"/>
            <w:noWrap w:val="0"/>
            <w:vAlign w:val="center"/>
          </w:tcPr>
          <w:p>
            <w:pPr>
              <w:jc w:val="center"/>
              <w:rPr>
                <w:color w:val="000000"/>
                <w:sz w:val="24"/>
              </w:rPr>
            </w:pPr>
          </w:p>
        </w:tc>
        <w:tc>
          <w:tcPr>
            <w:tcW w:w="1134" w:type="dxa"/>
            <w:noWrap w:val="0"/>
            <w:vAlign w:val="center"/>
          </w:tcPr>
          <w:p>
            <w:pPr>
              <w:jc w:val="center"/>
              <w:rPr>
                <w:color w:val="000000"/>
                <w:spacing w:val="-20"/>
                <w:sz w:val="24"/>
              </w:rPr>
            </w:pPr>
            <w:r>
              <w:rPr>
                <w:rFonts w:eastAsia="黑体"/>
                <w:color w:val="000000"/>
                <w:spacing w:val="-20"/>
                <w:sz w:val="24"/>
              </w:rPr>
              <w:t>责任人</w:t>
            </w:r>
          </w:p>
        </w:tc>
        <w:tc>
          <w:tcPr>
            <w:tcW w:w="1523" w:type="dxa"/>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9" w:hRule="atLeast"/>
          <w:jc w:val="center"/>
        </w:trPr>
        <w:tc>
          <w:tcPr>
            <w:tcW w:w="1439" w:type="dxa"/>
            <w:noWrap w:val="0"/>
            <w:vAlign w:val="center"/>
          </w:tcPr>
          <w:p>
            <w:pPr>
              <w:jc w:val="center"/>
              <w:rPr>
                <w:rFonts w:eastAsia="黑体"/>
                <w:color w:val="000000"/>
                <w:sz w:val="24"/>
              </w:rPr>
            </w:pPr>
            <w:r>
              <w:rPr>
                <w:rFonts w:hint="eastAsia" w:eastAsia="黑体"/>
                <w:color w:val="000000"/>
                <w:sz w:val="24"/>
              </w:rPr>
              <w:t>参加人员</w:t>
            </w:r>
          </w:p>
        </w:tc>
        <w:tc>
          <w:tcPr>
            <w:tcW w:w="8043" w:type="dxa"/>
            <w:gridSpan w:val="5"/>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2" w:hRule="exact"/>
          <w:jc w:val="center"/>
        </w:trPr>
        <w:tc>
          <w:tcPr>
            <w:tcW w:w="1439" w:type="dxa"/>
            <w:noWrap w:val="0"/>
            <w:vAlign w:val="center"/>
          </w:tcPr>
          <w:p>
            <w:pPr>
              <w:jc w:val="center"/>
              <w:rPr>
                <w:rFonts w:eastAsia="黑体"/>
                <w:color w:val="000000"/>
                <w:sz w:val="24"/>
              </w:rPr>
            </w:pPr>
            <w:r>
              <w:rPr>
                <w:rFonts w:hint="eastAsia" w:eastAsia="黑体"/>
                <w:color w:val="000000"/>
                <w:sz w:val="24"/>
              </w:rPr>
              <w:t>项目背景</w:t>
            </w:r>
          </w:p>
        </w:tc>
        <w:tc>
          <w:tcPr>
            <w:tcW w:w="8043" w:type="dxa"/>
            <w:gridSpan w:val="5"/>
            <w:noWrap w:val="0"/>
            <w:vAlign w:val="top"/>
          </w:tcPr>
          <w:p>
            <w:pPr>
              <w:spacing w:line="500" w:lineRule="exact"/>
              <w:rPr>
                <w:rFonts w:ascii="仿宋_GB2312" w:eastAsia="仿宋_GB2312"/>
                <w:color w:val="000000"/>
                <w:sz w:val="24"/>
              </w:rPr>
            </w:pPr>
            <w:r>
              <w:rPr>
                <w:rFonts w:hint="eastAsia" w:ascii="仿宋_GB2312" w:eastAsia="仿宋_GB2312"/>
                <w:color w:val="000000"/>
                <w:sz w:val="24"/>
              </w:rPr>
              <w:t>（简要阐述选题理由）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8" w:hRule="atLeast"/>
          <w:jc w:val="center"/>
        </w:trPr>
        <w:tc>
          <w:tcPr>
            <w:tcW w:w="1439" w:type="dxa"/>
            <w:noWrap w:val="0"/>
            <w:vAlign w:val="center"/>
          </w:tcPr>
          <w:p>
            <w:pPr>
              <w:jc w:val="center"/>
              <w:rPr>
                <w:rFonts w:eastAsia="黑体"/>
                <w:color w:val="000000"/>
                <w:sz w:val="24"/>
              </w:rPr>
            </w:pPr>
            <w:r>
              <w:rPr>
                <w:rFonts w:hint="eastAsia" w:eastAsia="黑体"/>
                <w:color w:val="000000"/>
                <w:sz w:val="24"/>
              </w:rPr>
              <w:t>主要措施</w:t>
            </w:r>
          </w:p>
        </w:tc>
        <w:tc>
          <w:tcPr>
            <w:tcW w:w="8043" w:type="dxa"/>
            <w:gridSpan w:val="5"/>
            <w:noWrap w:val="0"/>
            <w:vAlign w:val="top"/>
          </w:tcPr>
          <w:p>
            <w:pPr>
              <w:spacing w:line="500" w:lineRule="exact"/>
              <w:rPr>
                <w:rFonts w:ascii="仿宋_GB2312" w:eastAsia="仿宋_GB2312"/>
                <w:color w:val="000000"/>
                <w:sz w:val="24"/>
              </w:rPr>
            </w:pPr>
            <w:r>
              <w:rPr>
                <w:rFonts w:hint="eastAsia" w:ascii="仿宋_GB2312" w:eastAsia="仿宋_GB2312"/>
                <w:color w:val="000000"/>
                <w:sz w:val="24"/>
              </w:rPr>
              <w:t>（简要阐述“要做什么”和“怎么做”）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8" w:hRule="exact"/>
          <w:jc w:val="center"/>
        </w:trPr>
        <w:tc>
          <w:tcPr>
            <w:tcW w:w="1439" w:type="dxa"/>
            <w:noWrap w:val="0"/>
            <w:vAlign w:val="center"/>
          </w:tcPr>
          <w:p>
            <w:pPr>
              <w:jc w:val="center"/>
              <w:rPr>
                <w:rFonts w:eastAsia="黑体"/>
                <w:color w:val="000000"/>
                <w:sz w:val="24"/>
              </w:rPr>
            </w:pPr>
            <w:r>
              <w:rPr>
                <w:rFonts w:hint="eastAsia" w:eastAsia="黑体"/>
                <w:color w:val="000000"/>
                <w:sz w:val="24"/>
              </w:rPr>
              <w:t>预期效果</w:t>
            </w:r>
          </w:p>
        </w:tc>
        <w:tc>
          <w:tcPr>
            <w:tcW w:w="8043" w:type="dxa"/>
            <w:gridSpan w:val="5"/>
            <w:noWrap w:val="0"/>
            <w:vAlign w:val="top"/>
          </w:tcPr>
          <w:p>
            <w:pPr>
              <w:spacing w:line="5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9" w:hRule="atLeast"/>
          <w:jc w:val="center"/>
        </w:trPr>
        <w:tc>
          <w:tcPr>
            <w:tcW w:w="1439" w:type="dxa"/>
            <w:noWrap w:val="0"/>
            <w:vAlign w:val="center"/>
          </w:tcPr>
          <w:p>
            <w:pPr>
              <w:jc w:val="center"/>
              <w:rPr>
                <w:rFonts w:eastAsia="黑体"/>
                <w:color w:val="000000"/>
                <w:sz w:val="24"/>
              </w:rPr>
            </w:pPr>
            <w:r>
              <w:rPr>
                <w:rFonts w:eastAsia="黑体"/>
                <w:color w:val="000000"/>
                <w:sz w:val="24"/>
              </w:rPr>
              <w:t>责任人</w:t>
            </w:r>
          </w:p>
          <w:p>
            <w:pPr>
              <w:jc w:val="center"/>
              <w:rPr>
                <w:rFonts w:eastAsia="黑体"/>
                <w:color w:val="000000"/>
                <w:sz w:val="24"/>
              </w:rPr>
            </w:pPr>
            <w:r>
              <w:rPr>
                <w:rFonts w:eastAsia="黑体"/>
                <w:color w:val="000000"/>
                <w:sz w:val="24"/>
              </w:rPr>
              <w:t>承诺</w:t>
            </w:r>
          </w:p>
        </w:tc>
        <w:tc>
          <w:tcPr>
            <w:tcW w:w="8043" w:type="dxa"/>
            <w:gridSpan w:val="5"/>
            <w:noWrap w:val="0"/>
            <w:vAlign w:val="center"/>
          </w:tcPr>
          <w:p>
            <w:pPr>
              <w:spacing w:line="360" w:lineRule="exact"/>
              <w:rPr>
                <w:rFonts w:ascii="仿宋_GB2312" w:eastAsia="仿宋_GB2312"/>
                <w:bCs/>
                <w:color w:val="000000"/>
                <w:sz w:val="24"/>
              </w:rPr>
            </w:pPr>
            <w:r>
              <w:rPr>
                <w:rFonts w:hint="eastAsia" w:ascii="仿宋_GB2312" w:eastAsia="仿宋_GB2312"/>
                <w:bCs/>
                <w:color w:val="000000"/>
                <w:sz w:val="24"/>
              </w:rPr>
              <w:t>我承诺：亲自领办、亲自谋划、亲自推进项目，切实履行第一责任人职责，推动项目取得实效。</w:t>
            </w:r>
          </w:p>
          <w:p>
            <w:pPr>
              <w:rPr>
                <w:rFonts w:eastAsia="黑体"/>
                <w:color w:val="000000"/>
                <w:sz w:val="24"/>
              </w:rPr>
            </w:pPr>
            <w:r>
              <w:rPr>
                <w:rFonts w:hint="eastAsia" w:ascii="仿宋_GB2312"/>
                <w:bCs/>
                <w:color w:val="000000"/>
                <w:sz w:val="24"/>
              </w:rPr>
              <w:t xml:space="preserve">                              责任人签名</w:t>
            </w:r>
            <w:r>
              <w:rPr>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4" w:hRule="atLeast"/>
          <w:jc w:val="center"/>
        </w:trPr>
        <w:tc>
          <w:tcPr>
            <w:tcW w:w="1439" w:type="dxa"/>
            <w:noWrap w:val="0"/>
            <w:vAlign w:val="center"/>
          </w:tcPr>
          <w:p>
            <w:pPr>
              <w:jc w:val="center"/>
              <w:rPr>
                <w:rFonts w:eastAsia="黑体"/>
                <w:color w:val="000000"/>
                <w:sz w:val="24"/>
              </w:rPr>
            </w:pPr>
            <w:r>
              <w:rPr>
                <w:rFonts w:hint="eastAsia" w:eastAsia="黑体"/>
                <w:color w:val="000000"/>
                <w:sz w:val="24"/>
              </w:rPr>
              <w:t>所在党委（党总支）推荐意见</w:t>
            </w:r>
          </w:p>
        </w:tc>
        <w:tc>
          <w:tcPr>
            <w:tcW w:w="8043" w:type="dxa"/>
            <w:gridSpan w:val="5"/>
            <w:noWrap w:val="0"/>
            <w:vAlign w:val="center"/>
          </w:tcPr>
          <w:p>
            <w:pPr>
              <w:spacing w:line="360" w:lineRule="exact"/>
              <w:rPr>
                <w:rFonts w:hint="eastAsia" w:ascii="仿宋_GB2312"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4" w:hRule="atLeast"/>
          <w:jc w:val="center"/>
        </w:trPr>
        <w:tc>
          <w:tcPr>
            <w:tcW w:w="1439" w:type="dxa"/>
            <w:noWrap w:val="0"/>
            <w:vAlign w:val="center"/>
          </w:tcPr>
          <w:p>
            <w:pPr>
              <w:jc w:val="center"/>
              <w:rPr>
                <w:rFonts w:eastAsia="黑体"/>
                <w:color w:val="000000"/>
                <w:sz w:val="24"/>
              </w:rPr>
            </w:pPr>
            <w:r>
              <w:rPr>
                <w:rFonts w:eastAsia="黑体"/>
                <w:color w:val="000000"/>
                <w:sz w:val="24"/>
              </w:rPr>
              <w:t>联系人</w:t>
            </w:r>
          </w:p>
        </w:tc>
        <w:tc>
          <w:tcPr>
            <w:tcW w:w="5386" w:type="dxa"/>
            <w:gridSpan w:val="3"/>
            <w:noWrap w:val="0"/>
            <w:vAlign w:val="center"/>
          </w:tcPr>
          <w:p>
            <w:pPr>
              <w:jc w:val="center"/>
              <w:rPr>
                <w:rFonts w:eastAsia="黑体"/>
                <w:color w:val="000000"/>
                <w:sz w:val="24"/>
              </w:rPr>
            </w:pPr>
          </w:p>
        </w:tc>
        <w:tc>
          <w:tcPr>
            <w:tcW w:w="1134" w:type="dxa"/>
            <w:noWrap w:val="0"/>
            <w:vAlign w:val="center"/>
          </w:tcPr>
          <w:p>
            <w:pPr>
              <w:jc w:val="center"/>
              <w:rPr>
                <w:rFonts w:eastAsia="黑体"/>
                <w:color w:val="000000"/>
                <w:sz w:val="24"/>
              </w:rPr>
            </w:pPr>
            <w:r>
              <w:rPr>
                <w:rFonts w:eastAsia="黑体"/>
                <w:color w:val="000000"/>
                <w:sz w:val="24"/>
              </w:rPr>
              <w:t>电话</w:t>
            </w:r>
          </w:p>
        </w:tc>
        <w:tc>
          <w:tcPr>
            <w:tcW w:w="1523" w:type="dxa"/>
            <w:noWrap w:val="0"/>
            <w:vAlign w:val="center"/>
          </w:tcPr>
          <w:p>
            <w:pPr>
              <w:jc w:val="center"/>
              <w:rPr>
                <w:rFonts w:eastAsia="黑体"/>
                <w:color w:val="000000"/>
                <w:sz w:val="24"/>
              </w:rPr>
            </w:pPr>
          </w:p>
        </w:tc>
      </w:tr>
    </w:tbl>
    <w:p>
      <w:pPr>
        <w:spacing w:line="560" w:lineRule="exact"/>
        <w:ind w:firstLine="640" w:firstLineChars="200"/>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60" w:lineRule="exact"/>
        <w:rPr>
          <w:rFonts w:hint="eastAsia" w:ascii="仿宋_GB2312" w:eastAsia="仿宋_GB2312"/>
          <w:sz w:val="32"/>
        </w:rPr>
      </w:pPr>
    </w:p>
    <w:p>
      <w:pPr>
        <w:spacing w:line="500" w:lineRule="exact"/>
        <w:ind w:firstLine="280" w:firstLineChars="100"/>
        <w:rPr>
          <w:rFonts w:hint="eastAsia" w:ascii="仿宋_GB2312" w:eastAsia="仿宋_GB2312"/>
          <w:sz w:val="28"/>
          <w:szCs w:val="28"/>
        </w:rPr>
      </w:pPr>
      <w:r>
        <w:rPr>
          <w:rFonts w:hint="eastAsia" w:ascii="仿宋_GB2312" w:eastAsia="仿宋_GB2312"/>
          <w:sz w:val="28"/>
          <w:szCs w:val="28"/>
          <w:lang/>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765165" cy="0"/>
                <wp:effectExtent l="0" t="0" r="0" b="0"/>
                <wp:wrapNone/>
                <wp:docPr id="2" name="直线 25"/>
                <wp:cNvGraphicFramePr/>
                <a:graphic xmlns:a="http://schemas.openxmlformats.org/drawingml/2006/main">
                  <a:graphicData uri="http://schemas.microsoft.com/office/word/2010/wordprocessingShape">
                    <wps:wsp>
                      <wps:cNvSpPr/>
                      <wps:spPr>
                        <a:xfrm>
                          <a:off x="0" y="0"/>
                          <a:ext cx="57651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0pt;margin-top:28.05pt;height:0pt;width:453.95pt;z-index:251660288;mso-width-relative:page;mso-height-relative:page;" filled="f" stroked="t" coordsize="21600,21600" o:gfxdata="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VWqvUAAAA&#10;BgEAAA8AAAAAAAAAAQAgAAAAIgAAAGRycy9kb3ducmV2LnhtbFBLAQIUABQAAAAIAIdO4kB16Kmn&#10;6AEAANwDAAAOAAAAAAAAAAEAIAAAACMBAABkcnMvZTJvRG9jLnhtbFBLBQYAAAAABgAGAFkBAAB9&#10;BQAAAAA=&#10;">
                <v:fill on="f" focussize="0,0"/>
                <v:stroke color="#000000" joinstyle="round"/>
                <v:imagedata o:title=""/>
                <o:lock v:ext="edit" aspectratio="f"/>
              </v:line>
            </w:pict>
          </mc:Fallback>
        </mc:AlternateContent>
      </w:r>
      <w:r>
        <w:rPr>
          <w:rFonts w:ascii="仿宋_GB2312" w:eastAsia="仿宋_GB2312"/>
          <w:sz w:val="28"/>
          <w:szCs w:val="28"/>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5765165" cy="0"/>
                <wp:effectExtent l="0" t="0" r="0" b="0"/>
                <wp:wrapNone/>
                <wp:docPr id="1" name="直线 24"/>
                <wp:cNvGraphicFramePr/>
                <a:graphic xmlns:a="http://schemas.openxmlformats.org/drawingml/2006/main">
                  <a:graphicData uri="http://schemas.microsoft.com/office/word/2010/wordprocessingShape">
                    <wps:wsp>
                      <wps:cNvSpPr/>
                      <wps:spPr>
                        <a:xfrm>
                          <a:off x="0" y="0"/>
                          <a:ext cx="57651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0pt;margin-top:1.65pt;height:0pt;width:453.95pt;z-index:251659264;mso-width-relative:page;mso-height-relative:page;" filled="f" stroked="t" coordsize="21600,21600" o:gfxdata="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n6aF0gAAAAQB&#10;AAAPAAAAAAAAAAEAIAAAACIAAABkcnMvZG93bnJldi54bWxQSwECFAAUAAAACACHTuJAQ1LNM+gB&#10;AADc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eastAsia="仿宋_GB2312"/>
          <w:sz w:val="28"/>
          <w:szCs w:val="28"/>
        </w:rPr>
        <w:t>广东省农业科学院党群工作办公室           2022年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日印发</w:t>
      </w:r>
    </w:p>
    <w:sectPr>
      <w:footerReference r:id="rId3" w:type="default"/>
      <w:footerReference r:id="rId4" w:type="even"/>
      <w:pgSz w:w="11906" w:h="16838"/>
      <w:pgMar w:top="2098" w:right="1361" w:bottom="2098" w:left="136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jljMjE3NzM3NzAxZmU4ODliODVhZDgyZDE5MTMifQ=="/>
  </w:docVars>
  <w:rsids>
    <w:rsidRoot w:val="00D00F1F"/>
    <w:rsid w:val="00000997"/>
    <w:rsid w:val="00002AF4"/>
    <w:rsid w:val="00005AD9"/>
    <w:rsid w:val="00006046"/>
    <w:rsid w:val="00006205"/>
    <w:rsid w:val="000077FF"/>
    <w:rsid w:val="00014B66"/>
    <w:rsid w:val="00016FAE"/>
    <w:rsid w:val="00020965"/>
    <w:rsid w:val="00025128"/>
    <w:rsid w:val="000252DF"/>
    <w:rsid w:val="00025564"/>
    <w:rsid w:val="0003307A"/>
    <w:rsid w:val="00033982"/>
    <w:rsid w:val="000445AC"/>
    <w:rsid w:val="000449CE"/>
    <w:rsid w:val="00051F06"/>
    <w:rsid w:val="00054851"/>
    <w:rsid w:val="00057235"/>
    <w:rsid w:val="00067741"/>
    <w:rsid w:val="0007291D"/>
    <w:rsid w:val="00073B11"/>
    <w:rsid w:val="000750D5"/>
    <w:rsid w:val="000801AF"/>
    <w:rsid w:val="00083736"/>
    <w:rsid w:val="000860CA"/>
    <w:rsid w:val="00086E8F"/>
    <w:rsid w:val="000925BA"/>
    <w:rsid w:val="00092FD3"/>
    <w:rsid w:val="00094CA8"/>
    <w:rsid w:val="00095CF2"/>
    <w:rsid w:val="000B1E00"/>
    <w:rsid w:val="000C41C4"/>
    <w:rsid w:val="000C51F8"/>
    <w:rsid w:val="000C56AA"/>
    <w:rsid w:val="000C7FB1"/>
    <w:rsid w:val="000D237B"/>
    <w:rsid w:val="000D3809"/>
    <w:rsid w:val="000E22CF"/>
    <w:rsid w:val="000E6500"/>
    <w:rsid w:val="000F3C76"/>
    <w:rsid w:val="00114A40"/>
    <w:rsid w:val="00120109"/>
    <w:rsid w:val="00122310"/>
    <w:rsid w:val="00126976"/>
    <w:rsid w:val="00130474"/>
    <w:rsid w:val="001321B5"/>
    <w:rsid w:val="00132D85"/>
    <w:rsid w:val="00137B92"/>
    <w:rsid w:val="0014112A"/>
    <w:rsid w:val="0014399D"/>
    <w:rsid w:val="00150C07"/>
    <w:rsid w:val="00152E3A"/>
    <w:rsid w:val="001530C6"/>
    <w:rsid w:val="001532A0"/>
    <w:rsid w:val="001652D2"/>
    <w:rsid w:val="00166E72"/>
    <w:rsid w:val="00172D88"/>
    <w:rsid w:val="001807E1"/>
    <w:rsid w:val="00186B5B"/>
    <w:rsid w:val="00191078"/>
    <w:rsid w:val="00193D99"/>
    <w:rsid w:val="001A34ED"/>
    <w:rsid w:val="001B6867"/>
    <w:rsid w:val="001C01AA"/>
    <w:rsid w:val="001C4655"/>
    <w:rsid w:val="001C628C"/>
    <w:rsid w:val="001C65C4"/>
    <w:rsid w:val="001D5892"/>
    <w:rsid w:val="001D7294"/>
    <w:rsid w:val="001E0F34"/>
    <w:rsid w:val="001E20DC"/>
    <w:rsid w:val="001E7AFA"/>
    <w:rsid w:val="001F3AC3"/>
    <w:rsid w:val="001F5165"/>
    <w:rsid w:val="00201CF1"/>
    <w:rsid w:val="0021070B"/>
    <w:rsid w:val="00213021"/>
    <w:rsid w:val="00213668"/>
    <w:rsid w:val="00217948"/>
    <w:rsid w:val="002209AF"/>
    <w:rsid w:val="0022250D"/>
    <w:rsid w:val="00223475"/>
    <w:rsid w:val="002242D6"/>
    <w:rsid w:val="00230100"/>
    <w:rsid w:val="0023568F"/>
    <w:rsid w:val="00235955"/>
    <w:rsid w:val="00235F6C"/>
    <w:rsid w:val="002366A9"/>
    <w:rsid w:val="0024038D"/>
    <w:rsid w:val="00257D2B"/>
    <w:rsid w:val="00265E80"/>
    <w:rsid w:val="0027063C"/>
    <w:rsid w:val="00274C4D"/>
    <w:rsid w:val="00277261"/>
    <w:rsid w:val="00283441"/>
    <w:rsid w:val="002834E4"/>
    <w:rsid w:val="002835E2"/>
    <w:rsid w:val="002836F5"/>
    <w:rsid w:val="00284619"/>
    <w:rsid w:val="00291225"/>
    <w:rsid w:val="0029783D"/>
    <w:rsid w:val="002C658F"/>
    <w:rsid w:val="002C78F8"/>
    <w:rsid w:val="002D3A77"/>
    <w:rsid w:val="002D49E6"/>
    <w:rsid w:val="002D509E"/>
    <w:rsid w:val="002D701A"/>
    <w:rsid w:val="002D7650"/>
    <w:rsid w:val="002E05EF"/>
    <w:rsid w:val="002E0AEB"/>
    <w:rsid w:val="002E1A02"/>
    <w:rsid w:val="002E4FE5"/>
    <w:rsid w:val="002F1905"/>
    <w:rsid w:val="002F6D5D"/>
    <w:rsid w:val="002F6F25"/>
    <w:rsid w:val="00300324"/>
    <w:rsid w:val="00300D9B"/>
    <w:rsid w:val="00301460"/>
    <w:rsid w:val="00327860"/>
    <w:rsid w:val="00327DC5"/>
    <w:rsid w:val="0033075D"/>
    <w:rsid w:val="003427EC"/>
    <w:rsid w:val="00347EA8"/>
    <w:rsid w:val="003508F3"/>
    <w:rsid w:val="00355E16"/>
    <w:rsid w:val="003643A0"/>
    <w:rsid w:val="00364AB9"/>
    <w:rsid w:val="00374F45"/>
    <w:rsid w:val="00376E19"/>
    <w:rsid w:val="00391C09"/>
    <w:rsid w:val="00392B03"/>
    <w:rsid w:val="003A15DE"/>
    <w:rsid w:val="003A316D"/>
    <w:rsid w:val="003A5312"/>
    <w:rsid w:val="003B00AC"/>
    <w:rsid w:val="003B2D44"/>
    <w:rsid w:val="003B67C8"/>
    <w:rsid w:val="003C7D10"/>
    <w:rsid w:val="003D25B2"/>
    <w:rsid w:val="003D2C61"/>
    <w:rsid w:val="003E1441"/>
    <w:rsid w:val="003E2A1E"/>
    <w:rsid w:val="003E3B32"/>
    <w:rsid w:val="003E5511"/>
    <w:rsid w:val="003E5F64"/>
    <w:rsid w:val="003E6477"/>
    <w:rsid w:val="003F10E6"/>
    <w:rsid w:val="003F4E5C"/>
    <w:rsid w:val="003F58D6"/>
    <w:rsid w:val="00405DC1"/>
    <w:rsid w:val="004143A1"/>
    <w:rsid w:val="0041573E"/>
    <w:rsid w:val="0041748D"/>
    <w:rsid w:val="004214B8"/>
    <w:rsid w:val="004216D5"/>
    <w:rsid w:val="00421C58"/>
    <w:rsid w:val="00427494"/>
    <w:rsid w:val="00433939"/>
    <w:rsid w:val="0043562E"/>
    <w:rsid w:val="00435874"/>
    <w:rsid w:val="00441C24"/>
    <w:rsid w:val="0044208E"/>
    <w:rsid w:val="0046207E"/>
    <w:rsid w:val="00464E9A"/>
    <w:rsid w:val="00466B74"/>
    <w:rsid w:val="00475ED8"/>
    <w:rsid w:val="00476819"/>
    <w:rsid w:val="00477A31"/>
    <w:rsid w:val="00486745"/>
    <w:rsid w:val="00487FDC"/>
    <w:rsid w:val="004949DA"/>
    <w:rsid w:val="004A0A55"/>
    <w:rsid w:val="004B2101"/>
    <w:rsid w:val="004B49E5"/>
    <w:rsid w:val="004B7E9E"/>
    <w:rsid w:val="004C00CD"/>
    <w:rsid w:val="004C2901"/>
    <w:rsid w:val="004C4A4F"/>
    <w:rsid w:val="004C4BF8"/>
    <w:rsid w:val="004C504F"/>
    <w:rsid w:val="004D0616"/>
    <w:rsid w:val="004D118A"/>
    <w:rsid w:val="004D513D"/>
    <w:rsid w:val="004D5F3B"/>
    <w:rsid w:val="004D7348"/>
    <w:rsid w:val="004D73D1"/>
    <w:rsid w:val="004F39EA"/>
    <w:rsid w:val="004F3D0B"/>
    <w:rsid w:val="004F56DE"/>
    <w:rsid w:val="00512710"/>
    <w:rsid w:val="00521B1B"/>
    <w:rsid w:val="0052305F"/>
    <w:rsid w:val="005248E0"/>
    <w:rsid w:val="00526991"/>
    <w:rsid w:val="00526A57"/>
    <w:rsid w:val="005300E0"/>
    <w:rsid w:val="00530BD8"/>
    <w:rsid w:val="005372B5"/>
    <w:rsid w:val="005436D5"/>
    <w:rsid w:val="005536FB"/>
    <w:rsid w:val="00564AC0"/>
    <w:rsid w:val="005776C3"/>
    <w:rsid w:val="005851C3"/>
    <w:rsid w:val="00586437"/>
    <w:rsid w:val="005A302A"/>
    <w:rsid w:val="005A3CBD"/>
    <w:rsid w:val="005A3DA6"/>
    <w:rsid w:val="005B1402"/>
    <w:rsid w:val="005B1876"/>
    <w:rsid w:val="005B1EF0"/>
    <w:rsid w:val="005B3719"/>
    <w:rsid w:val="005C1DA1"/>
    <w:rsid w:val="005D2182"/>
    <w:rsid w:val="005D3B50"/>
    <w:rsid w:val="005D5F3C"/>
    <w:rsid w:val="005E1099"/>
    <w:rsid w:val="005E16BD"/>
    <w:rsid w:val="005E7CB3"/>
    <w:rsid w:val="005F2508"/>
    <w:rsid w:val="005F2597"/>
    <w:rsid w:val="005F42D8"/>
    <w:rsid w:val="00605993"/>
    <w:rsid w:val="00606825"/>
    <w:rsid w:val="0061096E"/>
    <w:rsid w:val="006152B6"/>
    <w:rsid w:val="00623CA3"/>
    <w:rsid w:val="00634268"/>
    <w:rsid w:val="00635822"/>
    <w:rsid w:val="00640528"/>
    <w:rsid w:val="00656584"/>
    <w:rsid w:val="006568E3"/>
    <w:rsid w:val="00666120"/>
    <w:rsid w:val="00670623"/>
    <w:rsid w:val="00675FFF"/>
    <w:rsid w:val="00690A13"/>
    <w:rsid w:val="00693696"/>
    <w:rsid w:val="006943FB"/>
    <w:rsid w:val="006973C8"/>
    <w:rsid w:val="006A18CA"/>
    <w:rsid w:val="006A318C"/>
    <w:rsid w:val="006B10ED"/>
    <w:rsid w:val="006B209E"/>
    <w:rsid w:val="006B7954"/>
    <w:rsid w:val="006C5094"/>
    <w:rsid w:val="006D0C01"/>
    <w:rsid w:val="006D3172"/>
    <w:rsid w:val="006E27A5"/>
    <w:rsid w:val="006E41BA"/>
    <w:rsid w:val="006E5629"/>
    <w:rsid w:val="006E792F"/>
    <w:rsid w:val="006F60D3"/>
    <w:rsid w:val="007002D8"/>
    <w:rsid w:val="00701B0D"/>
    <w:rsid w:val="00705C42"/>
    <w:rsid w:val="00710160"/>
    <w:rsid w:val="00714B6D"/>
    <w:rsid w:val="00717A27"/>
    <w:rsid w:val="00720F1C"/>
    <w:rsid w:val="007321B3"/>
    <w:rsid w:val="00740ADF"/>
    <w:rsid w:val="007460D4"/>
    <w:rsid w:val="00750A4D"/>
    <w:rsid w:val="0075135E"/>
    <w:rsid w:val="00752266"/>
    <w:rsid w:val="0075272F"/>
    <w:rsid w:val="00760193"/>
    <w:rsid w:val="00763FDA"/>
    <w:rsid w:val="007648D2"/>
    <w:rsid w:val="00764A2F"/>
    <w:rsid w:val="00766EA7"/>
    <w:rsid w:val="00770423"/>
    <w:rsid w:val="00783AF6"/>
    <w:rsid w:val="00785719"/>
    <w:rsid w:val="00790A65"/>
    <w:rsid w:val="00792C8A"/>
    <w:rsid w:val="007A25F0"/>
    <w:rsid w:val="007A27A9"/>
    <w:rsid w:val="007A7D5D"/>
    <w:rsid w:val="007B6458"/>
    <w:rsid w:val="007C080E"/>
    <w:rsid w:val="007C0A33"/>
    <w:rsid w:val="007C338F"/>
    <w:rsid w:val="007C432A"/>
    <w:rsid w:val="007C4ACA"/>
    <w:rsid w:val="007C6937"/>
    <w:rsid w:val="007D2CDC"/>
    <w:rsid w:val="007D6F1E"/>
    <w:rsid w:val="007D77F8"/>
    <w:rsid w:val="007E45F7"/>
    <w:rsid w:val="007E5839"/>
    <w:rsid w:val="007E6164"/>
    <w:rsid w:val="007E778D"/>
    <w:rsid w:val="007F7B70"/>
    <w:rsid w:val="008023BA"/>
    <w:rsid w:val="00802F4A"/>
    <w:rsid w:val="00805270"/>
    <w:rsid w:val="00805819"/>
    <w:rsid w:val="0080651F"/>
    <w:rsid w:val="00806CD0"/>
    <w:rsid w:val="00816398"/>
    <w:rsid w:val="00824150"/>
    <w:rsid w:val="008250D9"/>
    <w:rsid w:val="0082633F"/>
    <w:rsid w:val="0082639B"/>
    <w:rsid w:val="00827399"/>
    <w:rsid w:val="00831491"/>
    <w:rsid w:val="00833562"/>
    <w:rsid w:val="00833BB4"/>
    <w:rsid w:val="008433DF"/>
    <w:rsid w:val="00844BE0"/>
    <w:rsid w:val="008535A3"/>
    <w:rsid w:val="00855FC0"/>
    <w:rsid w:val="0086011F"/>
    <w:rsid w:val="008620E8"/>
    <w:rsid w:val="00862515"/>
    <w:rsid w:val="00870475"/>
    <w:rsid w:val="00875FD0"/>
    <w:rsid w:val="00876FC0"/>
    <w:rsid w:val="008803DB"/>
    <w:rsid w:val="00880BF6"/>
    <w:rsid w:val="00886428"/>
    <w:rsid w:val="00887014"/>
    <w:rsid w:val="008955DF"/>
    <w:rsid w:val="0089721A"/>
    <w:rsid w:val="0089728F"/>
    <w:rsid w:val="008A376B"/>
    <w:rsid w:val="008B24F5"/>
    <w:rsid w:val="008B47FF"/>
    <w:rsid w:val="008B4C4B"/>
    <w:rsid w:val="008B5AD7"/>
    <w:rsid w:val="008C1BEE"/>
    <w:rsid w:val="008C4D54"/>
    <w:rsid w:val="008C565B"/>
    <w:rsid w:val="008C66F0"/>
    <w:rsid w:val="008D354B"/>
    <w:rsid w:val="008D4C61"/>
    <w:rsid w:val="008E354A"/>
    <w:rsid w:val="008E574D"/>
    <w:rsid w:val="008E65D9"/>
    <w:rsid w:val="008E68AF"/>
    <w:rsid w:val="008F61E6"/>
    <w:rsid w:val="008F6563"/>
    <w:rsid w:val="00904420"/>
    <w:rsid w:val="00905D07"/>
    <w:rsid w:val="0090690A"/>
    <w:rsid w:val="009119BC"/>
    <w:rsid w:val="00915B5A"/>
    <w:rsid w:val="00915C47"/>
    <w:rsid w:val="00917C8B"/>
    <w:rsid w:val="00921011"/>
    <w:rsid w:val="0093166A"/>
    <w:rsid w:val="009327DA"/>
    <w:rsid w:val="00936CEC"/>
    <w:rsid w:val="00944B91"/>
    <w:rsid w:val="009462B6"/>
    <w:rsid w:val="00951763"/>
    <w:rsid w:val="009540FD"/>
    <w:rsid w:val="009648D1"/>
    <w:rsid w:val="00965FE0"/>
    <w:rsid w:val="00966B57"/>
    <w:rsid w:val="0097165A"/>
    <w:rsid w:val="00982C9A"/>
    <w:rsid w:val="00983CFA"/>
    <w:rsid w:val="00983E80"/>
    <w:rsid w:val="00986962"/>
    <w:rsid w:val="00987A75"/>
    <w:rsid w:val="009A02BF"/>
    <w:rsid w:val="009A6716"/>
    <w:rsid w:val="009C7497"/>
    <w:rsid w:val="009D3500"/>
    <w:rsid w:val="009E3EA3"/>
    <w:rsid w:val="009E5046"/>
    <w:rsid w:val="009E7C14"/>
    <w:rsid w:val="00A03678"/>
    <w:rsid w:val="00A04F61"/>
    <w:rsid w:val="00A06F8D"/>
    <w:rsid w:val="00A07FBD"/>
    <w:rsid w:val="00A134EA"/>
    <w:rsid w:val="00A25E5C"/>
    <w:rsid w:val="00A3498E"/>
    <w:rsid w:val="00A41011"/>
    <w:rsid w:val="00A41A44"/>
    <w:rsid w:val="00A43E7D"/>
    <w:rsid w:val="00A51953"/>
    <w:rsid w:val="00A628C0"/>
    <w:rsid w:val="00A72B18"/>
    <w:rsid w:val="00A73595"/>
    <w:rsid w:val="00A8305C"/>
    <w:rsid w:val="00A86649"/>
    <w:rsid w:val="00A86EA4"/>
    <w:rsid w:val="00A870FC"/>
    <w:rsid w:val="00A8769C"/>
    <w:rsid w:val="00A9425D"/>
    <w:rsid w:val="00A97ECA"/>
    <w:rsid w:val="00AB330D"/>
    <w:rsid w:val="00AB3364"/>
    <w:rsid w:val="00AB41B6"/>
    <w:rsid w:val="00AB5327"/>
    <w:rsid w:val="00AC23B6"/>
    <w:rsid w:val="00AC58E2"/>
    <w:rsid w:val="00AD0A2D"/>
    <w:rsid w:val="00AD33CB"/>
    <w:rsid w:val="00AD5CEB"/>
    <w:rsid w:val="00AE05CC"/>
    <w:rsid w:val="00AE1C7A"/>
    <w:rsid w:val="00AF3135"/>
    <w:rsid w:val="00AF39FF"/>
    <w:rsid w:val="00AF6676"/>
    <w:rsid w:val="00B005FD"/>
    <w:rsid w:val="00B00AB0"/>
    <w:rsid w:val="00B03365"/>
    <w:rsid w:val="00B03F24"/>
    <w:rsid w:val="00B1472E"/>
    <w:rsid w:val="00B16511"/>
    <w:rsid w:val="00B2050B"/>
    <w:rsid w:val="00B23330"/>
    <w:rsid w:val="00B2601B"/>
    <w:rsid w:val="00B36F54"/>
    <w:rsid w:val="00B412C8"/>
    <w:rsid w:val="00B448CC"/>
    <w:rsid w:val="00B4622F"/>
    <w:rsid w:val="00B5422B"/>
    <w:rsid w:val="00B5462E"/>
    <w:rsid w:val="00B7130A"/>
    <w:rsid w:val="00B818ED"/>
    <w:rsid w:val="00B861FB"/>
    <w:rsid w:val="00BA2BBC"/>
    <w:rsid w:val="00BB5317"/>
    <w:rsid w:val="00BB5457"/>
    <w:rsid w:val="00BC4983"/>
    <w:rsid w:val="00BD61E1"/>
    <w:rsid w:val="00BD7C7E"/>
    <w:rsid w:val="00BE09DA"/>
    <w:rsid w:val="00BE658A"/>
    <w:rsid w:val="00BF2FA4"/>
    <w:rsid w:val="00BF355E"/>
    <w:rsid w:val="00BF3AE2"/>
    <w:rsid w:val="00BF4EC5"/>
    <w:rsid w:val="00C064C3"/>
    <w:rsid w:val="00C12A7B"/>
    <w:rsid w:val="00C12C75"/>
    <w:rsid w:val="00C161DC"/>
    <w:rsid w:val="00C20798"/>
    <w:rsid w:val="00C220D6"/>
    <w:rsid w:val="00C227DC"/>
    <w:rsid w:val="00C2281F"/>
    <w:rsid w:val="00C23F3C"/>
    <w:rsid w:val="00C36E16"/>
    <w:rsid w:val="00C36EF8"/>
    <w:rsid w:val="00C4298B"/>
    <w:rsid w:val="00C52707"/>
    <w:rsid w:val="00C54E73"/>
    <w:rsid w:val="00C62946"/>
    <w:rsid w:val="00C648EE"/>
    <w:rsid w:val="00C65657"/>
    <w:rsid w:val="00C67570"/>
    <w:rsid w:val="00C8411F"/>
    <w:rsid w:val="00C84D33"/>
    <w:rsid w:val="00C85900"/>
    <w:rsid w:val="00C85F85"/>
    <w:rsid w:val="00C90329"/>
    <w:rsid w:val="00C938B3"/>
    <w:rsid w:val="00C96623"/>
    <w:rsid w:val="00C97DDC"/>
    <w:rsid w:val="00CB7328"/>
    <w:rsid w:val="00CB7705"/>
    <w:rsid w:val="00CB779E"/>
    <w:rsid w:val="00CC09DD"/>
    <w:rsid w:val="00CC3408"/>
    <w:rsid w:val="00CC403B"/>
    <w:rsid w:val="00CC4ECD"/>
    <w:rsid w:val="00CC610C"/>
    <w:rsid w:val="00CD2DDD"/>
    <w:rsid w:val="00CD374D"/>
    <w:rsid w:val="00CD5614"/>
    <w:rsid w:val="00CD6702"/>
    <w:rsid w:val="00CD78F2"/>
    <w:rsid w:val="00CE0B7E"/>
    <w:rsid w:val="00CE133F"/>
    <w:rsid w:val="00CE48EC"/>
    <w:rsid w:val="00CE5CCE"/>
    <w:rsid w:val="00CF78E8"/>
    <w:rsid w:val="00CF7E2C"/>
    <w:rsid w:val="00D00F1F"/>
    <w:rsid w:val="00D05E39"/>
    <w:rsid w:val="00D06C1A"/>
    <w:rsid w:val="00D22D22"/>
    <w:rsid w:val="00D3397E"/>
    <w:rsid w:val="00D36415"/>
    <w:rsid w:val="00D470FE"/>
    <w:rsid w:val="00D55F69"/>
    <w:rsid w:val="00D565CD"/>
    <w:rsid w:val="00D5661E"/>
    <w:rsid w:val="00D6042D"/>
    <w:rsid w:val="00D641BB"/>
    <w:rsid w:val="00D648D9"/>
    <w:rsid w:val="00D66280"/>
    <w:rsid w:val="00D6691B"/>
    <w:rsid w:val="00D670BC"/>
    <w:rsid w:val="00D6776F"/>
    <w:rsid w:val="00D7068B"/>
    <w:rsid w:val="00D71C75"/>
    <w:rsid w:val="00D71FD0"/>
    <w:rsid w:val="00D75ED5"/>
    <w:rsid w:val="00D76B75"/>
    <w:rsid w:val="00D829F1"/>
    <w:rsid w:val="00D838AA"/>
    <w:rsid w:val="00D86274"/>
    <w:rsid w:val="00D905EF"/>
    <w:rsid w:val="00D931E6"/>
    <w:rsid w:val="00D97E71"/>
    <w:rsid w:val="00DA423A"/>
    <w:rsid w:val="00DA693C"/>
    <w:rsid w:val="00DA7474"/>
    <w:rsid w:val="00DB2A32"/>
    <w:rsid w:val="00DB2C02"/>
    <w:rsid w:val="00DB6444"/>
    <w:rsid w:val="00DB7EE5"/>
    <w:rsid w:val="00DC1149"/>
    <w:rsid w:val="00DD2215"/>
    <w:rsid w:val="00DD4661"/>
    <w:rsid w:val="00DE576B"/>
    <w:rsid w:val="00DF1A7C"/>
    <w:rsid w:val="00DF3023"/>
    <w:rsid w:val="00DF51D2"/>
    <w:rsid w:val="00DF6A3F"/>
    <w:rsid w:val="00DF6FF7"/>
    <w:rsid w:val="00E01D99"/>
    <w:rsid w:val="00E0395C"/>
    <w:rsid w:val="00E039C9"/>
    <w:rsid w:val="00E046A0"/>
    <w:rsid w:val="00E07786"/>
    <w:rsid w:val="00E10C52"/>
    <w:rsid w:val="00E1443E"/>
    <w:rsid w:val="00E15713"/>
    <w:rsid w:val="00E15C2A"/>
    <w:rsid w:val="00E173E6"/>
    <w:rsid w:val="00E244A6"/>
    <w:rsid w:val="00E24970"/>
    <w:rsid w:val="00E2669A"/>
    <w:rsid w:val="00E427C2"/>
    <w:rsid w:val="00E528C6"/>
    <w:rsid w:val="00E5420F"/>
    <w:rsid w:val="00E57AA7"/>
    <w:rsid w:val="00E70A38"/>
    <w:rsid w:val="00E72168"/>
    <w:rsid w:val="00E76D1C"/>
    <w:rsid w:val="00E82CAA"/>
    <w:rsid w:val="00E86335"/>
    <w:rsid w:val="00E869B9"/>
    <w:rsid w:val="00E941CA"/>
    <w:rsid w:val="00EA4857"/>
    <w:rsid w:val="00EB0081"/>
    <w:rsid w:val="00EB1EBA"/>
    <w:rsid w:val="00EB7AA5"/>
    <w:rsid w:val="00EC4E97"/>
    <w:rsid w:val="00EC6CCC"/>
    <w:rsid w:val="00EC6D66"/>
    <w:rsid w:val="00ED4687"/>
    <w:rsid w:val="00ED60F9"/>
    <w:rsid w:val="00EE331E"/>
    <w:rsid w:val="00EE7BB2"/>
    <w:rsid w:val="00EF2B6C"/>
    <w:rsid w:val="00EF5848"/>
    <w:rsid w:val="00EF5A6A"/>
    <w:rsid w:val="00F0108E"/>
    <w:rsid w:val="00F0248B"/>
    <w:rsid w:val="00F02E41"/>
    <w:rsid w:val="00F219CF"/>
    <w:rsid w:val="00F221B3"/>
    <w:rsid w:val="00F234F9"/>
    <w:rsid w:val="00F23E25"/>
    <w:rsid w:val="00F26439"/>
    <w:rsid w:val="00F27AD4"/>
    <w:rsid w:val="00F34B90"/>
    <w:rsid w:val="00F34F6C"/>
    <w:rsid w:val="00F45828"/>
    <w:rsid w:val="00F4627E"/>
    <w:rsid w:val="00F46C2B"/>
    <w:rsid w:val="00F546A3"/>
    <w:rsid w:val="00F56F31"/>
    <w:rsid w:val="00F57AEA"/>
    <w:rsid w:val="00F627A6"/>
    <w:rsid w:val="00F713A7"/>
    <w:rsid w:val="00F73BFE"/>
    <w:rsid w:val="00F80626"/>
    <w:rsid w:val="00F85C35"/>
    <w:rsid w:val="00F966A6"/>
    <w:rsid w:val="00FA337C"/>
    <w:rsid w:val="00FB4D2A"/>
    <w:rsid w:val="00FC1E8B"/>
    <w:rsid w:val="00FC259D"/>
    <w:rsid w:val="00FC47C5"/>
    <w:rsid w:val="00FC64DC"/>
    <w:rsid w:val="00FC7300"/>
    <w:rsid w:val="00FE00C1"/>
    <w:rsid w:val="00FE3726"/>
    <w:rsid w:val="00FF0D28"/>
    <w:rsid w:val="08267FF6"/>
    <w:rsid w:val="09092B0C"/>
    <w:rsid w:val="0E664EE2"/>
    <w:rsid w:val="123C27B7"/>
    <w:rsid w:val="1B5E5312"/>
    <w:rsid w:val="1EAE5A71"/>
    <w:rsid w:val="257F1299"/>
    <w:rsid w:val="25A12C4D"/>
    <w:rsid w:val="2A33770E"/>
    <w:rsid w:val="2D4405EA"/>
    <w:rsid w:val="334E7842"/>
    <w:rsid w:val="364772BC"/>
    <w:rsid w:val="3A672DBE"/>
    <w:rsid w:val="3B81183C"/>
    <w:rsid w:val="3ED557E6"/>
    <w:rsid w:val="3F684C73"/>
    <w:rsid w:val="4DC85E07"/>
    <w:rsid w:val="50237195"/>
    <w:rsid w:val="530A35F1"/>
    <w:rsid w:val="539B0E1A"/>
    <w:rsid w:val="56551EB8"/>
    <w:rsid w:val="566B1BAF"/>
    <w:rsid w:val="59AD7D33"/>
    <w:rsid w:val="5E4107D7"/>
    <w:rsid w:val="5E504838"/>
    <w:rsid w:val="61FA534B"/>
    <w:rsid w:val="626E7B69"/>
    <w:rsid w:val="627601C1"/>
    <w:rsid w:val="64721546"/>
    <w:rsid w:val="65B87FD6"/>
    <w:rsid w:val="68490000"/>
    <w:rsid w:val="6DAB905A"/>
    <w:rsid w:val="6DB66160"/>
    <w:rsid w:val="6E1F1B77"/>
    <w:rsid w:val="706477DB"/>
    <w:rsid w:val="71DD1E24"/>
    <w:rsid w:val="751662CB"/>
    <w:rsid w:val="76905EC2"/>
    <w:rsid w:val="76A22320"/>
    <w:rsid w:val="77FDDFAD"/>
    <w:rsid w:val="781D0680"/>
    <w:rsid w:val="7AFE8C59"/>
    <w:rsid w:val="7C295B2E"/>
    <w:rsid w:val="7E2BCDAE"/>
    <w:rsid w:val="7F7C3845"/>
    <w:rsid w:val="7F9E3DFF"/>
    <w:rsid w:val="9FBF2A5B"/>
    <w:rsid w:val="B59B417F"/>
    <w:rsid w:val="BF774839"/>
    <w:rsid w:val="BFFF3034"/>
    <w:rsid w:val="FF7C1A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5">
    <w:name w:val="Default Paragraph Font"/>
    <w:unhideWhenUsed/>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13"/>
      <w:tblCellMar>
        <w:top w:w="0" w:type="dxa"/>
        <w:left w:w="108" w:type="dxa"/>
        <w:bottom w:w="0" w:type="dxa"/>
        <w:right w:w="108" w:type="dxa"/>
      </w:tblCellMar>
    </w:tblPr>
  </w:style>
  <w:style w:type="paragraph" w:styleId="4">
    <w:name w:val="Body Text Indent"/>
    <w:basedOn w:val="1"/>
    <w:link w:val="19"/>
    <w:uiPriority w:val="0"/>
    <w:pPr>
      <w:spacing w:after="120"/>
      <w:ind w:left="420" w:leftChars="200"/>
    </w:pPr>
  </w:style>
  <w:style w:type="paragraph" w:styleId="5">
    <w:name w:val="Date"/>
    <w:basedOn w:val="1"/>
    <w:next w:val="1"/>
    <w:link w:val="20"/>
    <w:uiPriority w:val="0"/>
    <w:pPr>
      <w:ind w:left="100" w:leftChars="2500"/>
    </w:pPr>
  </w:style>
  <w:style w:type="paragraph" w:styleId="6">
    <w:name w:val="Body Text Indent 2"/>
    <w:basedOn w:val="1"/>
    <w:link w:val="21"/>
    <w:uiPriority w:val="0"/>
    <w:pPr>
      <w:spacing w:line="500" w:lineRule="exact"/>
      <w:ind w:firstLine="57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pPr>
    <w:rPr>
      <w:rFonts w:ascii="宋体" w:hAnsi="宋体" w:cs="宋体"/>
      <w:kern w:val="0"/>
      <w:sz w:val="24"/>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4"/>
    <w:link w:val="25"/>
    <w:uiPriority w:val="0"/>
    <w:pPr>
      <w:ind w:firstLine="420" w:firstLineChars="200"/>
    </w:p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uiPriority w:val="0"/>
    <w:rPr>
      <w:color w:val="0000FF"/>
      <w:u w:val="single"/>
    </w:rPr>
  </w:style>
  <w:style w:type="character" w:customStyle="1" w:styleId="19">
    <w:name w:val="正文文本缩进 Char"/>
    <w:basedOn w:val="15"/>
    <w:link w:val="4"/>
    <w:uiPriority w:val="0"/>
    <w:rPr>
      <w:kern w:val="2"/>
      <w:sz w:val="21"/>
      <w:szCs w:val="24"/>
    </w:rPr>
  </w:style>
  <w:style w:type="character" w:customStyle="1" w:styleId="20">
    <w:name w:val="日期 Char"/>
    <w:basedOn w:val="15"/>
    <w:link w:val="5"/>
    <w:uiPriority w:val="0"/>
    <w:rPr>
      <w:kern w:val="2"/>
      <w:sz w:val="21"/>
      <w:szCs w:val="24"/>
    </w:rPr>
  </w:style>
  <w:style w:type="character" w:customStyle="1" w:styleId="21">
    <w:name w:val="正文文本缩进 2 Char"/>
    <w:basedOn w:val="15"/>
    <w:link w:val="6"/>
    <w:uiPriority w:val="0"/>
    <w:rPr>
      <w:rFonts w:ascii="仿宋_GB2312" w:eastAsia="仿宋_GB2312"/>
      <w:kern w:val="2"/>
      <w:sz w:val="32"/>
      <w:szCs w:val="24"/>
    </w:rPr>
  </w:style>
  <w:style w:type="character" w:customStyle="1" w:styleId="22">
    <w:name w:val="页脚 Char"/>
    <w:basedOn w:val="15"/>
    <w:link w:val="8"/>
    <w:uiPriority w:val="99"/>
    <w:rPr>
      <w:kern w:val="2"/>
      <w:sz w:val="18"/>
      <w:szCs w:val="18"/>
    </w:rPr>
  </w:style>
  <w:style w:type="character" w:customStyle="1" w:styleId="23">
    <w:name w:val="页眉 Char"/>
    <w:basedOn w:val="15"/>
    <w:link w:val="9"/>
    <w:uiPriority w:val="0"/>
    <w:rPr>
      <w:kern w:val="2"/>
      <w:sz w:val="18"/>
      <w:szCs w:val="18"/>
    </w:rPr>
  </w:style>
  <w:style w:type="character" w:customStyle="1" w:styleId="24">
    <w:name w:val="HTML 预设格式 Char"/>
    <w:basedOn w:val="15"/>
    <w:link w:val="10"/>
    <w:uiPriority w:val="0"/>
    <w:rPr>
      <w:rFonts w:ascii="宋体" w:hAnsi="宋体" w:cs="宋体"/>
      <w:sz w:val="24"/>
      <w:szCs w:val="24"/>
    </w:rPr>
  </w:style>
  <w:style w:type="character" w:customStyle="1" w:styleId="25">
    <w:name w:val="正文首行缩进 2 Char"/>
    <w:basedOn w:val="19"/>
    <w:link w:val="12"/>
    <w:uiPriority w:val="0"/>
  </w:style>
  <w:style w:type="character" w:customStyle="1" w:styleId="26">
    <w:name w:val="HTML 预设格式 Char1"/>
    <w:basedOn w:val="15"/>
    <w:uiPriority w:val="0"/>
    <w:rPr>
      <w:rFonts w:ascii="Courier New" w:hAnsi="Courier New" w:cs="Courier New"/>
      <w:kern w:val="2"/>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styleId="28">
    <w:name w:val="List Paragraph"/>
    <w:basedOn w:val="1"/>
    <w:qFormat/>
    <w:uiPriority w:val="34"/>
    <w:pPr>
      <w:spacing w:line="520" w:lineRule="exact"/>
      <w:ind w:firstLine="420" w:firstLineChars="200"/>
    </w:pPr>
    <w:rPr>
      <w:rFonts w:ascii="Calibri" w:hAnsi="Calibri"/>
      <w:szCs w:val="22"/>
    </w:rPr>
  </w:style>
  <w:style w:type="paragraph" w:customStyle="1" w:styleId="29">
    <w:name w:val="List Paragraph"/>
    <w:basedOn w:val="1"/>
    <w:qFormat/>
    <w:uiPriority w:val="34"/>
    <w:pPr>
      <w:ind w:firstLine="420" w:firstLineChars="200"/>
    </w:pPr>
    <w:rPr>
      <w:rFonts w:ascii="Calibri" w:hAnsi="Calibri"/>
      <w:szCs w:val="22"/>
    </w:rPr>
  </w:style>
  <w:style w:type="paragraph" w:customStyle="1" w:styleId="30">
    <w:name w:val="正文 New New New New New New New New New New New New"/>
    <w:uiPriority w:val="0"/>
    <w:pPr>
      <w:widowControl w:val="0"/>
      <w:jc w:val="both"/>
    </w:pPr>
    <w:rPr>
      <w:kern w:val="2"/>
      <w:sz w:val="21"/>
      <w:szCs w:val="24"/>
      <w:lang w:val="en-US" w:eastAsia="zh-CN" w:bidi="ar-SA"/>
    </w:rPr>
  </w:style>
  <w:style w:type="paragraph" w:customStyle="1" w:styleId="31">
    <w:name w:val="正文 New New New New New"/>
    <w:uiPriority w:val="0"/>
    <w:pPr>
      <w:widowControl w:val="0"/>
      <w:jc w:val="both"/>
    </w:pPr>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2826</Words>
  <Characters>2993</Characters>
  <Lines>25</Lines>
  <Paragraphs>7</Paragraphs>
  <TotalTime>20.6666666666667</TotalTime>
  <ScaleCrop>false</ScaleCrop>
  <LinksUpToDate>false</LinksUpToDate>
  <CharactersWithSpaces>3092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2014-01-18T09:45:00Z</dcterms:created>
  <dc:creator>USER</dc:creator>
  <cp:lastModifiedBy>ajin</cp:lastModifiedBy>
  <cp:lastPrinted>2022-04-06T17:21:00Z</cp:lastPrinted>
  <dcterms:modified xsi:type="dcterms:W3CDTF">2022-05-24T01:42:50Z</dcterms:modified>
  <dc:title>粤农科党字〔2010〕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EBE2B92A3C344147A577FD035423FA9B</vt:lpwstr>
  </property>
</Properties>
</file>